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F9" w:rsidRPr="0033256C" w:rsidRDefault="008C5BF9">
      <w:pPr>
        <w:rPr>
          <w:sz w:val="32"/>
          <w:szCs w:val="32"/>
          <w:u w:val="single"/>
        </w:rPr>
      </w:pPr>
      <w:r w:rsidRPr="0033256C">
        <w:rPr>
          <w:sz w:val="32"/>
          <w:szCs w:val="32"/>
          <w:u w:val="single"/>
        </w:rPr>
        <w:t xml:space="preserve">AP STATISTICS </w:t>
      </w:r>
      <w:r>
        <w:rPr>
          <w:sz w:val="32"/>
          <w:szCs w:val="32"/>
          <w:u w:val="single"/>
        </w:rPr>
        <w:t>INFERENCE TEST</w:t>
      </w:r>
      <w:r w:rsidRPr="0033256C">
        <w:rPr>
          <w:sz w:val="32"/>
          <w:szCs w:val="32"/>
          <w:u w:val="single"/>
        </w:rPr>
        <w:t xml:space="preserve"> – STUDENT CREATED</w:t>
      </w:r>
    </w:p>
    <w:p w:rsidR="008C5BF9" w:rsidRPr="0033256C" w:rsidRDefault="008C5BF9">
      <w:r w:rsidRPr="0033256C">
        <w:rPr>
          <w:b/>
          <w:u w:val="single"/>
        </w:rPr>
        <w:t>Purpose</w:t>
      </w:r>
      <w:r w:rsidRPr="0033256C">
        <w:t xml:space="preserve">: </w:t>
      </w:r>
    </w:p>
    <w:p w:rsidR="008C5BF9" w:rsidRPr="0033256C" w:rsidRDefault="008C5BF9">
      <w:r w:rsidRPr="0033256C">
        <w:t xml:space="preserve">The purpose of this </w:t>
      </w:r>
      <w:r>
        <w:t>test</w:t>
      </w:r>
      <w:r w:rsidRPr="0033256C">
        <w:t xml:space="preserve"> is to review the confidence intervals and significance tests t</w:t>
      </w:r>
      <w:r>
        <w:t>hat are presented in Chapters  8-11</w:t>
      </w:r>
      <w:r w:rsidRPr="0033256C">
        <w:t xml:space="preserve"> of the textbook.</w:t>
      </w:r>
    </w:p>
    <w:p w:rsidR="008C5BF9" w:rsidRPr="0033256C" w:rsidRDefault="008C5BF9">
      <w:r w:rsidRPr="0033256C">
        <w:rPr>
          <w:b/>
          <w:u w:val="single"/>
        </w:rPr>
        <w:t>Format:</w:t>
      </w:r>
    </w:p>
    <w:p w:rsidR="008C5BF9" w:rsidRPr="0033256C" w:rsidRDefault="008C5BF9">
      <w:r w:rsidRPr="0033256C">
        <w:t xml:space="preserve">The exam will be composed of four questions with each question being on its own page.  </w:t>
      </w:r>
      <w:r>
        <w:t>The first two questions will ask students to create a confidence interval.  The last two questions will ask students to perform a significance test.</w:t>
      </w:r>
      <w:r w:rsidRPr="0033256C">
        <w:t xml:space="preserve">  The exam should take around 60 minutes.</w:t>
      </w:r>
    </w:p>
    <w:p w:rsidR="008C5BF9" w:rsidRDefault="008C5BF9">
      <w:pPr>
        <w:rPr>
          <w:b/>
          <w:u w:val="single"/>
        </w:rPr>
      </w:pPr>
      <w:r w:rsidRPr="0033256C">
        <w:rPr>
          <w:b/>
          <w:u w:val="single"/>
        </w:rPr>
        <w:t xml:space="preserve">Grading: </w:t>
      </w:r>
    </w:p>
    <w:p w:rsidR="008C5BF9" w:rsidRPr="00F10D9D" w:rsidRDefault="008C5BF9">
      <w:r>
        <w:t>The test is worth 30 points total.  Each confidence interval will be worth 6 points and each significance test 9 points.</w:t>
      </w:r>
    </w:p>
    <w:p w:rsidR="008C5BF9" w:rsidRPr="00F10D9D" w:rsidRDefault="008C5BF9">
      <w:pPr>
        <w:rPr>
          <w:b/>
          <w:u w:val="single"/>
        </w:rPr>
      </w:pPr>
      <w:r w:rsidRPr="00F10D9D">
        <w:rPr>
          <w:b/>
        </w:rPr>
        <w:tab/>
      </w:r>
      <w:r w:rsidRPr="00F10D9D">
        <w:rPr>
          <w:b/>
          <w:u w:val="single"/>
        </w:rPr>
        <w:t>Confidence Intervals (6 points each)</w:t>
      </w:r>
    </w:p>
    <w:p w:rsidR="008C5BF9" w:rsidRPr="00F10D9D" w:rsidRDefault="008C5BF9" w:rsidP="00545C72">
      <w:pPr>
        <w:ind w:left="720"/>
      </w:pPr>
      <w:r w:rsidRPr="00F10D9D">
        <w:t>(1 point) STATE: parameter</w:t>
      </w:r>
      <w:r>
        <w:t>(</w:t>
      </w:r>
      <w:r w:rsidRPr="00F10D9D">
        <w:t>s</w:t>
      </w:r>
      <w:r>
        <w:t>)</w:t>
      </w:r>
      <w:r w:rsidRPr="00F10D9D">
        <w:t xml:space="preserve"> being estimated is identified (1/2 point) along with a specific confidence level (1/2 point)</w:t>
      </w:r>
    </w:p>
    <w:p w:rsidR="008C5BF9" w:rsidRPr="00F10D9D" w:rsidRDefault="008C5BF9" w:rsidP="00545C72">
      <w:pPr>
        <w:ind w:left="720"/>
      </w:pPr>
      <w:r w:rsidRPr="00F10D9D">
        <w:t>(2 points) PLAN: Correctly identify the type of confidence interval (1/2 point), and then correctly check the three conditions (1/2 point each)</w:t>
      </w:r>
    </w:p>
    <w:p w:rsidR="008C5BF9" w:rsidRPr="00F10D9D" w:rsidRDefault="008C5BF9" w:rsidP="0033256C">
      <w:pPr>
        <w:ind w:left="720"/>
      </w:pPr>
      <w:r w:rsidRPr="00F10D9D">
        <w:t xml:space="preserve">(2 points) DO: Correct general formula for </w:t>
      </w:r>
      <w:r>
        <w:t>a confidence interval</w:t>
      </w:r>
      <w:r w:rsidRPr="00F10D9D">
        <w:t xml:space="preserve"> (1/2 point), correct specific formula with variables (1/2 point), correct numbers substituted into the formula (1/2 point), and correct answer (1/2 point) </w:t>
      </w:r>
    </w:p>
    <w:p w:rsidR="008C5BF9" w:rsidRPr="00F10D9D" w:rsidRDefault="008C5BF9" w:rsidP="00DB482B">
      <w:pPr>
        <w:ind w:left="720"/>
      </w:pPr>
      <w:r w:rsidRPr="00F10D9D">
        <w:t xml:space="preserve">(1 point) CONCLUDE: The confidence interval is correctly interpreted in the </w:t>
      </w:r>
      <w:r w:rsidRPr="00F10D9D">
        <w:rPr>
          <w:u w:val="single"/>
        </w:rPr>
        <w:t>context</w:t>
      </w:r>
      <w:r w:rsidRPr="00F10D9D">
        <w:t xml:space="preserve"> of the problem with appropriate </w:t>
      </w:r>
      <w:r w:rsidRPr="00F10D9D">
        <w:rPr>
          <w:u w:val="single"/>
        </w:rPr>
        <w:t>units</w:t>
      </w:r>
      <w:r w:rsidRPr="00F10D9D">
        <w:t>.</w:t>
      </w:r>
    </w:p>
    <w:p w:rsidR="008C5BF9" w:rsidRPr="00F10D9D" w:rsidRDefault="008C5BF9" w:rsidP="00DB482B">
      <w:pPr>
        <w:rPr>
          <w:b/>
          <w:u w:val="single"/>
        </w:rPr>
      </w:pPr>
      <w:r w:rsidRPr="00F10D9D">
        <w:rPr>
          <w:b/>
        </w:rPr>
        <w:tab/>
      </w:r>
      <w:r w:rsidRPr="00F10D9D">
        <w:rPr>
          <w:b/>
          <w:u w:val="single"/>
        </w:rPr>
        <w:t>Significance Tests (9 points each)</w:t>
      </w:r>
    </w:p>
    <w:p w:rsidR="008C5BF9" w:rsidRPr="0033256C" w:rsidRDefault="008C5BF9" w:rsidP="00DB482B">
      <w:pPr>
        <w:ind w:left="720"/>
      </w:pPr>
      <w:r>
        <w:t>(2</w:t>
      </w:r>
      <w:r w:rsidRPr="0033256C">
        <w:t xml:space="preserve"> point</w:t>
      </w:r>
      <w:r>
        <w:t>s</w:t>
      </w:r>
      <w:r w:rsidRPr="0033256C">
        <w:t>)</w:t>
      </w:r>
      <w:r>
        <w:t xml:space="preserve"> STATE: Hypothesis are stated correctly (1/2 point each), parameter(s) are identified (1/2 point) and the appropriate alpha level is given (1/2 point)</w:t>
      </w:r>
    </w:p>
    <w:p w:rsidR="008C5BF9" w:rsidRPr="0033256C" w:rsidRDefault="008C5BF9" w:rsidP="007804C2">
      <w:pPr>
        <w:ind w:left="720"/>
      </w:pPr>
      <w:r>
        <w:t>(2</w:t>
      </w:r>
      <w:r w:rsidRPr="0033256C">
        <w:t xml:space="preserve"> point</w:t>
      </w:r>
      <w:r>
        <w:t>s</w:t>
      </w:r>
      <w:r w:rsidRPr="0033256C">
        <w:t xml:space="preserve">) </w:t>
      </w:r>
      <w:r>
        <w:t>PLAN: Correctly identify the type of significance test (1/2 point), and then correctly check the three conditions (1/2 point each)</w:t>
      </w:r>
    </w:p>
    <w:p w:rsidR="008C5BF9" w:rsidRPr="0033256C" w:rsidRDefault="008C5BF9" w:rsidP="00DB482B">
      <w:pPr>
        <w:ind w:left="720"/>
      </w:pPr>
      <w:r>
        <w:t>(3</w:t>
      </w:r>
      <w:r w:rsidRPr="0033256C">
        <w:t xml:space="preserve"> point</w:t>
      </w:r>
      <w:r>
        <w:t>s)</w:t>
      </w:r>
      <w:r w:rsidRPr="0033256C">
        <w:t xml:space="preserve"> </w:t>
      </w:r>
      <w:r>
        <w:t>DO: Correct general formula for a test statistic (1/2 point), correct specific formula with variables (1/2 point), correct numbers substituted into the formula (1/2 point), correct test statistic (1/2 point), and correct P-value (1/2 point).  Also included is a picture of the sampling distribution that includes a title and the type of distribution is identified (1/2 point).</w:t>
      </w:r>
    </w:p>
    <w:p w:rsidR="008C5BF9" w:rsidRDefault="008C5BF9" w:rsidP="00F10D9D">
      <w:pPr>
        <w:ind w:left="720"/>
      </w:pPr>
      <w:r>
        <w:t>(2</w:t>
      </w:r>
      <w:r w:rsidRPr="0033256C">
        <w:t xml:space="preserve"> point) </w:t>
      </w:r>
      <w:r>
        <w:t xml:space="preserve">CONCLUDE: </w:t>
      </w:r>
      <w:r w:rsidRPr="0033256C">
        <w:t xml:space="preserve">The conclusion is stated correctly and includes </w:t>
      </w:r>
      <w:r>
        <w:t>context</w:t>
      </w:r>
      <w:r w:rsidRPr="0033256C">
        <w:t>.</w:t>
      </w:r>
    </w:p>
    <w:p w:rsidR="008C5BF9" w:rsidRDefault="008C5BF9"/>
    <w:p w:rsidR="008C5BF9" w:rsidRPr="0033256C" w:rsidRDefault="008C5BF9">
      <w:r>
        <w:t>Students will be responsible to create and grade these exams.  Grading should be done in a fashion that is similar to the way that Mr. Wilcox grades his tests.  Your grade on the test will be affected</w:t>
      </w:r>
    </w:p>
    <w:p w:rsidR="008C5BF9" w:rsidRDefault="008C5BF9">
      <w:pPr>
        <w:rPr>
          <w:b/>
          <w:u w:val="single"/>
        </w:rPr>
      </w:pPr>
      <w:r>
        <w:rPr>
          <w:b/>
          <w:u w:val="single"/>
        </w:rPr>
        <w:t>Example question #1:</w:t>
      </w:r>
    </w:p>
    <w:p w:rsidR="008C5BF9" w:rsidRDefault="008C5BF9">
      <w:pPr>
        <w:rPr>
          <w:b/>
        </w:rPr>
      </w:pPr>
      <w:r>
        <w:rPr>
          <w:b/>
        </w:rPr>
        <w:t>Mr. Wilcox believes that this current group of AP Statistics students has a much better grasp of the various significance tests than the average AP Stats student.  To test his idea, Mr. Wilcox randomly selects 35 of his students and gives them an exam that covers all of the significance tests from Chapters 8-11.  The average score by the students sampled was 84.2% with a standard deviation of 7.2.  The national average on this test is 81%.  Think of the sample of 35 students as a random sample of the population of all AP Stats students that Mr. Wilcox has ever taught.</w:t>
      </w:r>
    </w:p>
    <w:p w:rsidR="008C5BF9" w:rsidRDefault="008C5BF9" w:rsidP="003D4BBE">
      <w:pPr>
        <w:pStyle w:val="ListParagraph"/>
        <w:ind w:left="0"/>
        <w:rPr>
          <w:b/>
        </w:rPr>
      </w:pPr>
      <w:r>
        <w:rPr>
          <w:b/>
        </w:rPr>
        <w:t>Create and interpret a 95% confidence interval for the average test score for Mr. Wilcox’s students.</w:t>
      </w:r>
    </w:p>
    <w:p w:rsidR="008C5BF9" w:rsidRDefault="008C5BF9" w:rsidP="0033256C">
      <w:pPr>
        <w:rPr>
          <w:b/>
        </w:rPr>
      </w:pPr>
    </w:p>
    <w:p w:rsidR="008C5BF9" w:rsidRDefault="008C5BF9" w:rsidP="003D4BBE">
      <w:pPr>
        <w:spacing w:line="240" w:lineRule="auto"/>
        <w:ind w:left="720"/>
        <w:rPr>
          <w:b/>
        </w:rPr>
      </w:pPr>
      <w:r>
        <w:rPr>
          <w:b/>
        </w:rPr>
        <w:t xml:space="preserve">STATE: We are trying to estimate the true mean test score, </w:t>
      </w:r>
      <w:r w:rsidRPr="00FF3810">
        <w:rPr>
          <w:b/>
          <w:position w:val="-10"/>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5" o:title=""/>
          </v:shape>
          <o:OLEObject Type="Embed" ProgID="Equation.3" ShapeID="_x0000_i1025" DrawAspect="Content" ObjectID="_1457511519" r:id="rId6"/>
        </w:object>
      </w:r>
      <w:r>
        <w:rPr>
          <w:b/>
        </w:rPr>
        <w:t>, for Mr. Wilcox’s students at a 95% confidence level.</w:t>
      </w:r>
    </w:p>
    <w:p w:rsidR="008C5BF9" w:rsidRDefault="008C5BF9" w:rsidP="00FF3810">
      <w:pPr>
        <w:spacing w:line="240" w:lineRule="auto"/>
        <w:rPr>
          <w:b/>
        </w:rPr>
      </w:pPr>
    </w:p>
    <w:p w:rsidR="008C5BF9" w:rsidRDefault="008C5BF9" w:rsidP="00FF3810">
      <w:pPr>
        <w:spacing w:line="240" w:lineRule="auto"/>
        <w:rPr>
          <w:b/>
        </w:rPr>
      </w:pPr>
    </w:p>
    <w:p w:rsidR="008C5BF9" w:rsidRDefault="008C5BF9" w:rsidP="003D4BBE">
      <w:pPr>
        <w:spacing w:line="240" w:lineRule="auto"/>
        <w:ind w:firstLine="720"/>
        <w:rPr>
          <w:b/>
        </w:rPr>
      </w:pPr>
      <w:r>
        <w:rPr>
          <w:b/>
        </w:rPr>
        <w:t>PLAN: ONE SAMPLE T-INTERVAL FOR MEAN</w:t>
      </w:r>
    </w:p>
    <w:p w:rsidR="008C5BF9" w:rsidRDefault="008C5BF9" w:rsidP="00FF3810">
      <w:pPr>
        <w:spacing w:line="240" w:lineRule="auto"/>
        <w:rPr>
          <w:b/>
        </w:rPr>
      </w:pPr>
      <w:r>
        <w:rPr>
          <w:b/>
        </w:rPr>
        <w:tab/>
        <w:t>Check conditions</w:t>
      </w:r>
      <w:r>
        <w:rPr>
          <w:b/>
        </w:rPr>
        <w:tab/>
      </w:r>
      <w:r>
        <w:rPr>
          <w:b/>
        </w:rPr>
        <w:tab/>
      </w:r>
      <w:r>
        <w:rPr>
          <w:b/>
        </w:rPr>
        <w:tab/>
        <w:t>(1) Random – “randomly selects 35 of his students”</w:t>
      </w:r>
    </w:p>
    <w:p w:rsidR="008C5BF9" w:rsidRDefault="008C5BF9" w:rsidP="00FF3810">
      <w:pPr>
        <w:spacing w:line="240" w:lineRule="auto"/>
        <w:rPr>
          <w:b/>
        </w:rPr>
      </w:pPr>
      <w:r>
        <w:rPr>
          <w:b/>
        </w:rPr>
        <w:tab/>
      </w:r>
      <w:r>
        <w:rPr>
          <w:b/>
        </w:rPr>
        <w:tab/>
      </w:r>
      <w:r>
        <w:rPr>
          <w:b/>
        </w:rPr>
        <w:tab/>
      </w:r>
      <w:r>
        <w:rPr>
          <w:b/>
        </w:rPr>
        <w:tab/>
      </w:r>
      <w:r>
        <w:rPr>
          <w:b/>
        </w:rPr>
        <w:tab/>
      </w:r>
      <w:r>
        <w:rPr>
          <w:b/>
        </w:rPr>
        <w:tab/>
        <w:t xml:space="preserve">(2) </w:t>
      </w:r>
      <w:smartTag w:uri="urn:schemas-microsoft-com:office:smarttags" w:element="City">
        <w:smartTag w:uri="urn:schemas-microsoft-com:office:smarttags" w:element="place">
          <w:r>
            <w:rPr>
              <w:b/>
            </w:rPr>
            <w:t>Normal</w:t>
          </w:r>
        </w:smartTag>
      </w:smartTag>
      <w:r>
        <w:rPr>
          <w:b/>
        </w:rPr>
        <w:t xml:space="preserve"> – Because n &gt; 30 and by the Central Limit Theorem, we</w:t>
      </w:r>
    </w:p>
    <w:p w:rsidR="008C5BF9" w:rsidRDefault="008C5BF9" w:rsidP="00FF3810">
      <w:pPr>
        <w:spacing w:line="240" w:lineRule="auto"/>
        <w:rPr>
          <w:b/>
        </w:rPr>
      </w:pPr>
      <w:r>
        <w:rPr>
          <w:b/>
        </w:rPr>
        <w:tab/>
      </w:r>
      <w:r>
        <w:rPr>
          <w:b/>
        </w:rPr>
        <w:tab/>
      </w:r>
      <w:r>
        <w:rPr>
          <w:b/>
        </w:rPr>
        <w:tab/>
      </w:r>
      <w:r>
        <w:rPr>
          <w:b/>
        </w:rPr>
        <w:tab/>
      </w:r>
      <w:r>
        <w:rPr>
          <w:b/>
        </w:rPr>
        <w:tab/>
      </w:r>
      <w:r>
        <w:rPr>
          <w:b/>
        </w:rPr>
        <w:tab/>
        <w:t xml:space="preserve">know that the sampling distribution of </w:t>
      </w:r>
      <w:r w:rsidRPr="00FF3810">
        <w:rPr>
          <w:b/>
          <w:position w:val="-6"/>
        </w:rPr>
        <w:object w:dxaOrig="220" w:dyaOrig="260">
          <v:shape id="_x0000_i1026" type="#_x0000_t75" style="width:11.25pt;height:12.75pt" o:ole="">
            <v:imagedata r:id="rId7" o:title=""/>
          </v:shape>
          <o:OLEObject Type="Embed" ProgID="Equation.3" ShapeID="_x0000_i1026" DrawAspect="Content" ObjectID="_1457511520" r:id="rId8"/>
        </w:object>
      </w:r>
      <w:r>
        <w:rPr>
          <w:b/>
        </w:rPr>
        <w:t>is approximately normal.</w:t>
      </w:r>
    </w:p>
    <w:p w:rsidR="008C5BF9" w:rsidRDefault="008C5BF9" w:rsidP="00FF3810">
      <w:pPr>
        <w:spacing w:line="240" w:lineRule="auto"/>
        <w:ind w:left="4320"/>
        <w:rPr>
          <w:b/>
        </w:rPr>
      </w:pPr>
      <w:r>
        <w:rPr>
          <w:b/>
        </w:rPr>
        <w:t>(3) Independent – n &lt; 1/10 N because population of all of Mr. Wilcox’s AP students is very large.</w:t>
      </w:r>
    </w:p>
    <w:p w:rsidR="008C5BF9" w:rsidRDefault="008C5BF9" w:rsidP="00FF3810">
      <w:pPr>
        <w:spacing w:line="240" w:lineRule="auto"/>
        <w:rPr>
          <w:b/>
        </w:rPr>
      </w:pPr>
    </w:p>
    <w:p w:rsidR="008C5BF9" w:rsidRDefault="008C5BF9" w:rsidP="00FF3810">
      <w:pPr>
        <w:spacing w:line="240" w:lineRule="auto"/>
        <w:rPr>
          <w:b/>
        </w:rPr>
      </w:pPr>
    </w:p>
    <w:p w:rsidR="008C5BF9" w:rsidRDefault="008C5BF9" w:rsidP="003D4BBE">
      <w:pPr>
        <w:spacing w:line="240" w:lineRule="auto"/>
        <w:ind w:firstLine="720"/>
        <w:rPr>
          <w:b/>
        </w:rPr>
      </w:pPr>
      <w:r>
        <w:rPr>
          <w:b/>
        </w:rPr>
        <w:t xml:space="preserve">DO: </w:t>
      </w:r>
      <w:r>
        <w:rPr>
          <w:b/>
        </w:rPr>
        <w:tab/>
        <w:t xml:space="preserve">Estimate </w:t>
      </w:r>
      <w:r w:rsidRPr="00FF3810">
        <w:rPr>
          <w:b/>
          <w:position w:val="-4"/>
        </w:rPr>
        <w:object w:dxaOrig="220" w:dyaOrig="240">
          <v:shape id="_x0000_i1027" type="#_x0000_t75" style="width:11.25pt;height:12pt" o:ole="">
            <v:imagedata r:id="rId9" o:title=""/>
          </v:shape>
          <o:OLEObject Type="Embed" ProgID="Equation.3" ShapeID="_x0000_i1027" DrawAspect="Content" ObjectID="_1457511521" r:id="rId10"/>
        </w:object>
      </w:r>
      <w:r>
        <w:rPr>
          <w:b/>
        </w:rPr>
        <w:t>Margin of Error</w:t>
      </w:r>
    </w:p>
    <w:p w:rsidR="008C5BF9" w:rsidRDefault="008C5BF9" w:rsidP="00FF3810">
      <w:pPr>
        <w:spacing w:line="240" w:lineRule="auto"/>
        <w:rPr>
          <w:b/>
        </w:rPr>
      </w:pPr>
      <w:r>
        <w:rPr>
          <w:b/>
        </w:rPr>
        <w:tab/>
      </w:r>
      <w:r w:rsidRPr="00FF3810">
        <w:rPr>
          <w:b/>
          <w:position w:val="-28"/>
        </w:rPr>
        <w:object w:dxaOrig="980" w:dyaOrig="660">
          <v:shape id="_x0000_i1028" type="#_x0000_t75" style="width:48.75pt;height:33pt" o:ole="">
            <v:imagedata r:id="rId11" o:title=""/>
          </v:shape>
          <o:OLEObject Type="Embed" ProgID="Equation.3" ShapeID="_x0000_i1028" DrawAspect="Content" ObjectID="_1457511522" r:id="rId12"/>
        </w:object>
      </w:r>
      <w:r>
        <w:rPr>
          <w:b/>
        </w:rPr>
        <w:t xml:space="preserve">  with df = 34</w:t>
      </w:r>
    </w:p>
    <w:p w:rsidR="008C5BF9" w:rsidRDefault="008C5BF9" w:rsidP="00FF3810">
      <w:pPr>
        <w:spacing w:line="240" w:lineRule="auto"/>
        <w:rPr>
          <w:b/>
        </w:rPr>
      </w:pPr>
      <w:r>
        <w:rPr>
          <w:b/>
        </w:rPr>
        <w:t xml:space="preserve"> </w:t>
      </w:r>
      <w:r>
        <w:rPr>
          <w:b/>
        </w:rPr>
        <w:tab/>
        <w:t xml:space="preserve"> </w:t>
      </w:r>
      <w:r w:rsidRPr="00FF3810">
        <w:rPr>
          <w:b/>
          <w:position w:val="-28"/>
        </w:rPr>
        <w:object w:dxaOrig="1719" w:dyaOrig="660">
          <v:shape id="_x0000_i1029" type="#_x0000_t75" style="width:86.25pt;height:33pt" o:ole="">
            <v:imagedata r:id="rId13" o:title=""/>
          </v:shape>
          <o:OLEObject Type="Embed" ProgID="Equation.3" ShapeID="_x0000_i1029" DrawAspect="Content" ObjectID="_1457511523" r:id="rId14"/>
        </w:object>
      </w:r>
      <w:r>
        <w:rPr>
          <w:b/>
        </w:rPr>
        <w:t xml:space="preserve"> =  </w:t>
      </w:r>
      <w:r w:rsidRPr="00FF3810">
        <w:rPr>
          <w:b/>
          <w:sz w:val="26"/>
          <w:szCs w:val="26"/>
        </w:rPr>
        <w:t xml:space="preserve"> [ 81.727, 86.673]</w:t>
      </w:r>
    </w:p>
    <w:p w:rsidR="008C5BF9" w:rsidRDefault="008C5BF9" w:rsidP="00FF3810">
      <w:pPr>
        <w:spacing w:line="240" w:lineRule="auto"/>
        <w:rPr>
          <w:b/>
        </w:rPr>
      </w:pPr>
    </w:p>
    <w:p w:rsidR="008C5BF9" w:rsidRDefault="008C5BF9" w:rsidP="00FF3810">
      <w:pPr>
        <w:spacing w:line="240" w:lineRule="auto"/>
        <w:rPr>
          <w:b/>
        </w:rPr>
      </w:pPr>
    </w:p>
    <w:p w:rsidR="008C5BF9" w:rsidRDefault="008C5BF9" w:rsidP="003D4BBE">
      <w:pPr>
        <w:spacing w:line="240" w:lineRule="auto"/>
        <w:ind w:left="720"/>
        <w:rPr>
          <w:b/>
        </w:rPr>
      </w:pPr>
      <w:r>
        <w:rPr>
          <w:b/>
        </w:rPr>
        <w:t>CONCLUDE: We can be 95% confident that the interval from 81.727 points and 86.673 points captures the true mean test scores for Mr. Wilcox’s AP Stats students.</w:t>
      </w:r>
    </w:p>
    <w:p w:rsidR="008C5BF9" w:rsidRDefault="008C5BF9" w:rsidP="0033256C">
      <w:pPr>
        <w:rPr>
          <w:b/>
        </w:rPr>
      </w:pPr>
    </w:p>
    <w:p w:rsidR="008C5BF9" w:rsidRDefault="008C5BF9" w:rsidP="0033256C">
      <w:pPr>
        <w:rPr>
          <w:b/>
        </w:rPr>
      </w:pPr>
    </w:p>
    <w:p w:rsidR="008C5BF9" w:rsidRDefault="008C5BF9" w:rsidP="0033256C">
      <w:pPr>
        <w:rPr>
          <w:b/>
        </w:rPr>
      </w:pPr>
    </w:p>
    <w:p w:rsidR="008C5BF9" w:rsidRDefault="008C5BF9" w:rsidP="001714F6">
      <w:pPr>
        <w:rPr>
          <w:b/>
          <w:u w:val="single"/>
        </w:rPr>
      </w:pPr>
      <w:r>
        <w:rPr>
          <w:b/>
          <w:u w:val="single"/>
        </w:rPr>
        <w:t>Example question #2:</w:t>
      </w:r>
    </w:p>
    <w:p w:rsidR="008C5BF9" w:rsidRDefault="008C5BF9" w:rsidP="003D4BBE">
      <w:pPr>
        <w:pStyle w:val="ListParagraph"/>
        <w:ind w:left="0"/>
        <w:rPr>
          <w:b/>
        </w:rPr>
      </w:pPr>
    </w:p>
    <w:p w:rsidR="008C5BF9" w:rsidRPr="00416211" w:rsidRDefault="008C5BF9" w:rsidP="003D4BBE">
      <w:pPr>
        <w:pStyle w:val="ListParagraph"/>
        <w:ind w:left="0"/>
        <w:rPr>
          <w:b/>
          <w:u w:val="single"/>
        </w:rPr>
      </w:pPr>
      <w:r>
        <w:rPr>
          <w:b/>
        </w:rPr>
        <w:t>Does this provide good evidence that Mr. Wilcox’s students scores higher than the national average on this particular test.</w:t>
      </w:r>
      <w:r>
        <w:rPr>
          <w:b/>
        </w:rPr>
        <w:tab/>
      </w:r>
      <w:r>
        <w:rPr>
          <w:b/>
        </w:rPr>
        <w:tab/>
      </w:r>
      <w:r>
        <w:rPr>
          <w:b/>
        </w:rPr>
        <w:tab/>
      </w:r>
      <w:r>
        <w:rPr>
          <w:b/>
        </w:rPr>
        <w:tab/>
      </w:r>
      <w:r>
        <w:rPr>
          <w:b/>
        </w:rPr>
        <w:tab/>
      </w:r>
      <w:r>
        <w:rPr>
          <w:b/>
        </w:rPr>
        <w:tab/>
      </w:r>
      <w:r>
        <w:rPr>
          <w:b/>
        </w:rPr>
        <w:tab/>
      </w:r>
    </w:p>
    <w:p w:rsidR="008C5BF9" w:rsidRDefault="008C5BF9" w:rsidP="0033256C">
      <w:pPr>
        <w:pStyle w:val="ListParagraph"/>
        <w:rPr>
          <w:b/>
        </w:rPr>
      </w:pPr>
    </w:p>
    <w:p w:rsidR="008C5BF9" w:rsidRDefault="008C5BF9" w:rsidP="0033256C">
      <w:pPr>
        <w:pStyle w:val="ListParagraph"/>
        <w:rPr>
          <w:b/>
        </w:rPr>
      </w:pPr>
      <w:r>
        <w:rPr>
          <w:b/>
        </w:rPr>
        <w:t>STATE: H</w:t>
      </w:r>
      <w:r>
        <w:rPr>
          <w:b/>
          <w:vertAlign w:val="subscript"/>
        </w:rPr>
        <w:t>o</w:t>
      </w:r>
      <w:r>
        <w:rPr>
          <w:b/>
        </w:rPr>
        <w:t xml:space="preserve">: </w:t>
      </w:r>
      <w:r w:rsidRPr="00FF3810">
        <w:rPr>
          <w:b/>
          <w:position w:val="-10"/>
        </w:rPr>
        <w:object w:dxaOrig="240" w:dyaOrig="260">
          <v:shape id="_x0000_i1030" type="#_x0000_t75" style="width:12pt;height:12.75pt" o:ole="">
            <v:imagedata r:id="rId5" o:title=""/>
          </v:shape>
          <o:OLEObject Type="Embed" ProgID="Equation.3" ShapeID="_x0000_i1030" DrawAspect="Content" ObjectID="_1457511524" r:id="rId15"/>
        </w:object>
      </w:r>
      <w:r>
        <w:rPr>
          <w:b/>
        </w:rPr>
        <w:t xml:space="preserve"> = 81</w:t>
      </w:r>
      <w:r>
        <w:rPr>
          <w:b/>
        </w:rPr>
        <w:tab/>
      </w:r>
      <w:r>
        <w:rPr>
          <w:b/>
        </w:rPr>
        <w:tab/>
      </w:r>
      <w:r w:rsidRPr="00FF3810">
        <w:rPr>
          <w:b/>
          <w:position w:val="-10"/>
        </w:rPr>
        <w:object w:dxaOrig="240" w:dyaOrig="260">
          <v:shape id="_x0000_i1031" type="#_x0000_t75" style="width:12pt;height:12.75pt" o:ole="">
            <v:imagedata r:id="rId5" o:title=""/>
          </v:shape>
          <o:OLEObject Type="Embed" ProgID="Equation.3" ShapeID="_x0000_i1031" DrawAspect="Content" ObjectID="_1457511525" r:id="rId16"/>
        </w:object>
      </w:r>
      <w:r>
        <w:rPr>
          <w:b/>
        </w:rPr>
        <w:t xml:space="preserve"> = the true mean test score for Mr. Wilcox’s AP Stats students</w:t>
      </w:r>
    </w:p>
    <w:p w:rsidR="008C5BF9" w:rsidRDefault="008C5BF9" w:rsidP="00416211">
      <w:pPr>
        <w:pStyle w:val="ListParagraph"/>
        <w:rPr>
          <w:b/>
        </w:rPr>
      </w:pPr>
      <w:r>
        <w:rPr>
          <w:b/>
        </w:rPr>
        <w:tab/>
        <w:t>H</w:t>
      </w:r>
      <w:r>
        <w:rPr>
          <w:b/>
          <w:vertAlign w:val="subscript"/>
        </w:rPr>
        <w:t>a</w:t>
      </w:r>
      <w:r>
        <w:rPr>
          <w:b/>
        </w:rPr>
        <w:t xml:space="preserve">: </w:t>
      </w:r>
      <w:r w:rsidRPr="00FF3810">
        <w:rPr>
          <w:b/>
          <w:position w:val="-10"/>
        </w:rPr>
        <w:object w:dxaOrig="240" w:dyaOrig="260">
          <v:shape id="_x0000_i1032" type="#_x0000_t75" style="width:12pt;height:12.75pt" o:ole="">
            <v:imagedata r:id="rId5" o:title=""/>
          </v:shape>
          <o:OLEObject Type="Embed" ProgID="Equation.3" ShapeID="_x0000_i1032" DrawAspect="Content" ObjectID="_1457511526" r:id="rId17"/>
        </w:object>
      </w:r>
      <w:r>
        <w:rPr>
          <w:b/>
        </w:rPr>
        <w:t xml:space="preserve"> &gt; 81</w:t>
      </w:r>
      <w:r>
        <w:rPr>
          <w:b/>
        </w:rPr>
        <w:tab/>
      </w:r>
      <w:r>
        <w:rPr>
          <w:b/>
        </w:rPr>
        <w:tab/>
      </w:r>
      <w:r w:rsidRPr="00416211">
        <w:rPr>
          <w:b/>
          <w:position w:val="-6"/>
        </w:rPr>
        <w:object w:dxaOrig="240" w:dyaOrig="220">
          <v:shape id="_x0000_i1033" type="#_x0000_t75" style="width:12pt;height:11.25pt" o:ole="">
            <v:imagedata r:id="rId18" o:title=""/>
          </v:shape>
          <o:OLEObject Type="Embed" ProgID="Equation.3" ShapeID="_x0000_i1033" DrawAspect="Content" ObjectID="_1457511527" r:id="rId19"/>
        </w:object>
      </w:r>
      <w:r>
        <w:rPr>
          <w:b/>
        </w:rPr>
        <w:t>= 0.05</w:t>
      </w:r>
    </w:p>
    <w:p w:rsidR="008C5BF9" w:rsidRDefault="008C5BF9" w:rsidP="00416211">
      <w:pPr>
        <w:pStyle w:val="ListParagraph"/>
        <w:rPr>
          <w:b/>
        </w:rPr>
      </w:pPr>
    </w:p>
    <w:p w:rsidR="008C5BF9" w:rsidRDefault="008C5BF9" w:rsidP="00416211">
      <w:pPr>
        <w:pStyle w:val="ListParagraph"/>
        <w:rPr>
          <w:b/>
        </w:rPr>
      </w:pPr>
    </w:p>
    <w:p w:rsidR="008C5BF9" w:rsidRDefault="008C5BF9" w:rsidP="00416211">
      <w:pPr>
        <w:pStyle w:val="ListParagraph"/>
        <w:rPr>
          <w:b/>
        </w:rPr>
      </w:pPr>
    </w:p>
    <w:p w:rsidR="008C5BF9" w:rsidRDefault="008C5BF9" w:rsidP="00416211">
      <w:pPr>
        <w:pStyle w:val="ListParagraph"/>
        <w:rPr>
          <w:b/>
        </w:rPr>
      </w:pPr>
      <w:r>
        <w:rPr>
          <w:b/>
        </w:rPr>
        <w:t>PLAN: ONE SAMPLE T-TEST FOR MEAN</w:t>
      </w:r>
    </w:p>
    <w:p w:rsidR="008C5BF9" w:rsidRDefault="008C5BF9" w:rsidP="00416211">
      <w:pPr>
        <w:spacing w:line="240" w:lineRule="auto"/>
        <w:rPr>
          <w:b/>
        </w:rPr>
      </w:pPr>
      <w:r>
        <w:rPr>
          <w:b/>
        </w:rPr>
        <w:tab/>
        <w:t>Check conditions</w:t>
      </w:r>
      <w:r>
        <w:rPr>
          <w:b/>
        </w:rPr>
        <w:tab/>
      </w:r>
      <w:r>
        <w:rPr>
          <w:b/>
        </w:rPr>
        <w:tab/>
      </w:r>
      <w:r>
        <w:rPr>
          <w:b/>
        </w:rPr>
        <w:tab/>
        <w:t>(1) Random – “randomly selects 35 of his students”</w:t>
      </w:r>
    </w:p>
    <w:p w:rsidR="008C5BF9" w:rsidRDefault="008C5BF9" w:rsidP="00416211">
      <w:pPr>
        <w:spacing w:line="240" w:lineRule="auto"/>
        <w:rPr>
          <w:b/>
        </w:rPr>
      </w:pPr>
      <w:r>
        <w:rPr>
          <w:b/>
        </w:rPr>
        <w:tab/>
      </w:r>
      <w:r>
        <w:rPr>
          <w:b/>
        </w:rPr>
        <w:tab/>
      </w:r>
      <w:r>
        <w:rPr>
          <w:b/>
        </w:rPr>
        <w:tab/>
      </w:r>
      <w:r>
        <w:rPr>
          <w:b/>
        </w:rPr>
        <w:tab/>
      </w:r>
      <w:r>
        <w:rPr>
          <w:b/>
        </w:rPr>
        <w:tab/>
      </w:r>
      <w:r>
        <w:rPr>
          <w:b/>
        </w:rPr>
        <w:tab/>
        <w:t xml:space="preserve">(2) </w:t>
      </w:r>
      <w:smartTag w:uri="urn:schemas-microsoft-com:office:smarttags" w:element="City">
        <w:smartTag w:uri="urn:schemas-microsoft-com:office:smarttags" w:element="place">
          <w:r>
            <w:rPr>
              <w:b/>
            </w:rPr>
            <w:t>Normal</w:t>
          </w:r>
        </w:smartTag>
      </w:smartTag>
      <w:r>
        <w:rPr>
          <w:b/>
        </w:rPr>
        <w:t xml:space="preserve"> – Because n &gt; 30 and by the Central Limit Theorem, we</w:t>
      </w:r>
    </w:p>
    <w:p w:rsidR="008C5BF9" w:rsidRDefault="008C5BF9" w:rsidP="00416211">
      <w:pPr>
        <w:spacing w:line="240" w:lineRule="auto"/>
        <w:rPr>
          <w:b/>
        </w:rPr>
      </w:pPr>
      <w:r>
        <w:rPr>
          <w:b/>
        </w:rPr>
        <w:tab/>
      </w:r>
      <w:r>
        <w:rPr>
          <w:b/>
        </w:rPr>
        <w:tab/>
      </w:r>
      <w:r>
        <w:rPr>
          <w:b/>
        </w:rPr>
        <w:tab/>
      </w:r>
      <w:r>
        <w:rPr>
          <w:b/>
        </w:rPr>
        <w:tab/>
      </w:r>
      <w:r>
        <w:rPr>
          <w:b/>
        </w:rPr>
        <w:tab/>
      </w:r>
      <w:r>
        <w:rPr>
          <w:b/>
        </w:rPr>
        <w:tab/>
        <w:t xml:space="preserve">know that the sampling distribution of </w:t>
      </w:r>
      <w:r w:rsidRPr="00FF3810">
        <w:rPr>
          <w:b/>
          <w:position w:val="-6"/>
        </w:rPr>
        <w:object w:dxaOrig="220" w:dyaOrig="260">
          <v:shape id="_x0000_i1034" type="#_x0000_t75" style="width:11.25pt;height:12.75pt" o:ole="">
            <v:imagedata r:id="rId7" o:title=""/>
          </v:shape>
          <o:OLEObject Type="Embed" ProgID="Equation.3" ShapeID="_x0000_i1034" DrawAspect="Content" ObjectID="_1457511528" r:id="rId20"/>
        </w:object>
      </w:r>
      <w:r>
        <w:rPr>
          <w:b/>
        </w:rPr>
        <w:t>is approximately normal.</w:t>
      </w:r>
    </w:p>
    <w:p w:rsidR="008C5BF9" w:rsidRDefault="008C5BF9" w:rsidP="00416211">
      <w:pPr>
        <w:spacing w:line="240" w:lineRule="auto"/>
        <w:ind w:left="4320"/>
        <w:rPr>
          <w:b/>
        </w:rPr>
      </w:pPr>
      <w:r>
        <w:rPr>
          <w:b/>
        </w:rPr>
        <w:t>(3) Independent – n &lt; 1/10 N because population of all of Mr. Wilcox’s AP students is very large.</w:t>
      </w:r>
    </w:p>
    <w:p w:rsidR="008C5BF9" w:rsidRDefault="008C5BF9" w:rsidP="00416211">
      <w:pPr>
        <w:pStyle w:val="ListParagraph"/>
        <w:rPr>
          <w:b/>
        </w:rPr>
      </w:pPr>
    </w:p>
    <w:p w:rsidR="008C5BF9" w:rsidRDefault="008C5BF9" w:rsidP="00416211">
      <w:pPr>
        <w:pStyle w:val="ListParagraph"/>
        <w:rPr>
          <w:b/>
        </w:rPr>
      </w:pPr>
    </w:p>
    <w:p w:rsidR="008C5BF9" w:rsidRDefault="008C5BF9" w:rsidP="00416211">
      <w:pPr>
        <w:pStyle w:val="ListParagraph"/>
        <w:rPr>
          <w:b/>
        </w:rPr>
      </w:pPr>
      <w:r>
        <w:rPr>
          <w:b/>
        </w:rPr>
        <w:t xml:space="preserve">DO: </w:t>
      </w:r>
    </w:p>
    <w:p w:rsidR="008C5BF9" w:rsidRDefault="008C5BF9" w:rsidP="00416211">
      <w:pPr>
        <w:pStyle w:val="ListParagraph"/>
        <w:rPr>
          <w:b/>
        </w:rPr>
      </w:pPr>
    </w:p>
    <w:p w:rsidR="008C5BF9" w:rsidRDefault="008C5BF9" w:rsidP="00416211">
      <w:pPr>
        <w:pStyle w:val="ListParagraph"/>
        <w:rPr>
          <w:b/>
        </w:rPr>
      </w:pPr>
      <w:r>
        <w:rPr>
          <w:b/>
        </w:rPr>
        <w:tab/>
      </w:r>
      <w:r>
        <w:rPr>
          <w:b/>
        </w:rPr>
        <w:tab/>
      </w:r>
      <w:r>
        <w:rPr>
          <w:b/>
        </w:rPr>
        <w:tab/>
      </w:r>
      <w:r>
        <w:rPr>
          <w:b/>
        </w:rPr>
        <w:tab/>
      </w:r>
      <w:r>
        <w:rPr>
          <w:b/>
        </w:rPr>
        <w:tab/>
        <w:t xml:space="preserve">Test Statistic = </w:t>
      </w:r>
      <w:r w:rsidRPr="00416211">
        <w:rPr>
          <w:b/>
          <w:position w:val="-30"/>
        </w:rPr>
        <w:object w:dxaOrig="2120" w:dyaOrig="680">
          <v:shape id="_x0000_i1035" type="#_x0000_t75" style="width:105pt;height:33.75pt" o:ole="">
            <v:imagedata r:id="rId21" o:title=""/>
          </v:shape>
          <o:OLEObject Type="Embed" ProgID="Equation.3" ShapeID="_x0000_i1035" DrawAspect="Content" ObjectID="_1457511529" r:id="rId22"/>
        </w:object>
      </w:r>
    </w:p>
    <w:p w:rsidR="008C5BF9" w:rsidRDefault="008C5BF9" w:rsidP="00416211">
      <w:pPr>
        <w:pStyle w:val="ListParagraph"/>
        <w:rPr>
          <w:b/>
        </w:rPr>
      </w:pPr>
      <w:r>
        <w:rPr>
          <w:b/>
        </w:rPr>
        <w:tab/>
      </w:r>
      <w:r>
        <w:rPr>
          <w:b/>
        </w:rPr>
        <w:tab/>
      </w:r>
      <w:r>
        <w:rPr>
          <w:b/>
        </w:rPr>
        <w:tab/>
      </w:r>
      <w:r>
        <w:rPr>
          <w:b/>
        </w:rPr>
        <w:tab/>
      </w:r>
      <w:r>
        <w:rPr>
          <w:b/>
        </w:rPr>
        <w:tab/>
      </w:r>
      <w:r w:rsidRPr="00416211">
        <w:rPr>
          <w:b/>
          <w:position w:val="-32"/>
        </w:rPr>
        <w:object w:dxaOrig="940" w:dyaOrig="700">
          <v:shape id="_x0000_i1036" type="#_x0000_t75" style="width:63pt;height:47.25pt" o:ole="">
            <v:imagedata r:id="rId23" o:title=""/>
          </v:shape>
          <o:OLEObject Type="Embed" ProgID="Equation.3" ShapeID="_x0000_i1036" DrawAspect="Content" ObjectID="_1457511530" r:id="rId24"/>
        </w:object>
      </w:r>
      <w:r>
        <w:rPr>
          <w:b/>
        </w:rPr>
        <w:t xml:space="preserve"> = </w:t>
      </w:r>
      <w:r w:rsidRPr="00416211">
        <w:rPr>
          <w:b/>
          <w:position w:val="-32"/>
        </w:rPr>
        <w:object w:dxaOrig="1280" w:dyaOrig="700">
          <v:shape id="_x0000_i1037" type="#_x0000_t75" style="width:83.25pt;height:45.75pt" o:ole="">
            <v:imagedata r:id="rId25" o:title=""/>
          </v:shape>
          <o:OLEObject Type="Embed" ProgID="Equation.3" ShapeID="_x0000_i1037" DrawAspect="Content" ObjectID="_1457511531" r:id="rId26"/>
        </w:object>
      </w:r>
      <w:r>
        <w:rPr>
          <w:b/>
        </w:rPr>
        <w:t>= 2.63</w:t>
      </w:r>
    </w:p>
    <w:p w:rsidR="008C5BF9" w:rsidRDefault="008C5BF9" w:rsidP="00416211">
      <w:pPr>
        <w:pStyle w:val="ListParagraph"/>
        <w:rPr>
          <w:b/>
        </w:rPr>
      </w:pPr>
      <w:r>
        <w:rPr>
          <w:b/>
        </w:rPr>
        <w:tab/>
      </w:r>
      <w:r>
        <w:rPr>
          <w:b/>
        </w:rPr>
        <w:tab/>
      </w:r>
      <w:r>
        <w:rPr>
          <w:b/>
        </w:rPr>
        <w:tab/>
      </w:r>
      <w:r>
        <w:rPr>
          <w:b/>
        </w:rPr>
        <w:tab/>
      </w:r>
      <w:r>
        <w:rPr>
          <w:b/>
        </w:rPr>
        <w:tab/>
        <w:t>P-value = 0.00637</w:t>
      </w:r>
    </w:p>
    <w:p w:rsidR="008C5BF9" w:rsidRDefault="008C5BF9" w:rsidP="00416211">
      <w:pPr>
        <w:pStyle w:val="ListParagraph"/>
        <w:rPr>
          <w:b/>
        </w:rPr>
      </w:pPr>
    </w:p>
    <w:p w:rsidR="008C5BF9" w:rsidRDefault="008C5BF9" w:rsidP="00416211">
      <w:pPr>
        <w:pStyle w:val="ListParagraph"/>
        <w:rPr>
          <w:b/>
        </w:rPr>
      </w:pPr>
    </w:p>
    <w:p w:rsidR="008C5BF9" w:rsidRDefault="008C5BF9" w:rsidP="00416211">
      <w:pPr>
        <w:pStyle w:val="ListParagraph"/>
        <w:rPr>
          <w:b/>
        </w:rPr>
      </w:pPr>
      <w:r>
        <w:rPr>
          <w:b/>
        </w:rPr>
        <w:t xml:space="preserve">CONCLUDE: </w:t>
      </w:r>
    </w:p>
    <w:p w:rsidR="008C5BF9" w:rsidRPr="00416211" w:rsidRDefault="008C5BF9" w:rsidP="00416211">
      <w:pPr>
        <w:pStyle w:val="ListParagraph"/>
        <w:rPr>
          <w:b/>
        </w:rPr>
      </w:pPr>
      <w:r>
        <w:rPr>
          <w:b/>
        </w:rPr>
        <w:t>Assuming H</w:t>
      </w:r>
      <w:r>
        <w:rPr>
          <w:b/>
          <w:vertAlign w:val="subscript"/>
        </w:rPr>
        <w:t>o</w:t>
      </w:r>
      <w:r>
        <w:rPr>
          <w:b/>
        </w:rPr>
        <w:t xml:space="preserve"> is true (Mr. Wilcox’s AP Stats students true mean score is 81), there is a .0006 probability of obtaining an </w:t>
      </w:r>
      <w:r w:rsidRPr="00416211">
        <w:rPr>
          <w:b/>
          <w:position w:val="-6"/>
        </w:rPr>
        <w:object w:dxaOrig="220" w:dyaOrig="260">
          <v:shape id="_x0000_i1038" type="#_x0000_t75" style="width:11.25pt;height:12.75pt" o:ole="">
            <v:imagedata r:id="rId27" o:title=""/>
          </v:shape>
          <o:OLEObject Type="Embed" ProgID="Equation.3" ShapeID="_x0000_i1038" DrawAspect="Content" ObjectID="_1457511532" r:id="rId28"/>
        </w:object>
      </w:r>
      <w:r>
        <w:rPr>
          <w:b/>
        </w:rPr>
        <w:t>value of 84.2 or higher purely by chance.  This provides good evidence again H</w:t>
      </w:r>
      <w:r>
        <w:rPr>
          <w:b/>
          <w:vertAlign w:val="subscript"/>
        </w:rPr>
        <w:t>o</w:t>
      </w:r>
      <w:r>
        <w:rPr>
          <w:b/>
        </w:rPr>
        <w:t xml:space="preserve"> and is statistically significant at </w:t>
      </w:r>
      <w:r w:rsidRPr="00416211">
        <w:rPr>
          <w:b/>
          <w:position w:val="-6"/>
        </w:rPr>
        <w:object w:dxaOrig="240" w:dyaOrig="220">
          <v:shape id="_x0000_i1039" type="#_x0000_t75" style="width:12pt;height:11.25pt" o:ole="">
            <v:imagedata r:id="rId18" o:title=""/>
          </v:shape>
          <o:OLEObject Type="Embed" ProgID="Equation.3" ShapeID="_x0000_i1039" DrawAspect="Content" ObjectID="_1457511533" r:id="rId29"/>
        </w:object>
      </w:r>
      <w:r>
        <w:rPr>
          <w:b/>
        </w:rPr>
        <w:t>= 0.05.  Therefore, we reject H</w:t>
      </w:r>
      <w:r>
        <w:rPr>
          <w:b/>
          <w:vertAlign w:val="subscript"/>
        </w:rPr>
        <w:t>o</w:t>
      </w:r>
      <w:r>
        <w:rPr>
          <w:b/>
        </w:rPr>
        <w:t xml:space="preserve"> and can conclude that Mr. Wilcox’s AP Stats students had an average score that was higher than the national average.</w:t>
      </w:r>
    </w:p>
    <w:sectPr w:rsidR="008C5BF9" w:rsidRPr="00416211" w:rsidSect="00DB482B">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81252"/>
    <w:multiLevelType w:val="hybridMultilevel"/>
    <w:tmpl w:val="2E68B35C"/>
    <w:lvl w:ilvl="0" w:tplc="C726AD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4C2"/>
    <w:rsid w:val="001714F6"/>
    <w:rsid w:val="00196CA7"/>
    <w:rsid w:val="0021260B"/>
    <w:rsid w:val="0024221D"/>
    <w:rsid w:val="0028168D"/>
    <w:rsid w:val="0033256C"/>
    <w:rsid w:val="003C0CA0"/>
    <w:rsid w:val="003D4BBE"/>
    <w:rsid w:val="00416211"/>
    <w:rsid w:val="0042612D"/>
    <w:rsid w:val="005433AB"/>
    <w:rsid w:val="00545C72"/>
    <w:rsid w:val="005A0C7C"/>
    <w:rsid w:val="00777FD3"/>
    <w:rsid w:val="007804C2"/>
    <w:rsid w:val="00795FD8"/>
    <w:rsid w:val="007D46D4"/>
    <w:rsid w:val="0081035B"/>
    <w:rsid w:val="00897C2B"/>
    <w:rsid w:val="008C5BF9"/>
    <w:rsid w:val="00A77F95"/>
    <w:rsid w:val="00AE64D8"/>
    <w:rsid w:val="00B57EC8"/>
    <w:rsid w:val="00BD1BC2"/>
    <w:rsid w:val="00DB482B"/>
    <w:rsid w:val="00F10D9D"/>
    <w:rsid w:val="00F639B8"/>
    <w:rsid w:val="00FC213F"/>
    <w:rsid w:val="00FC2C6D"/>
    <w:rsid w:val="00FF38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5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25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6.wmf"/><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4.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image" Target="media/image10.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343</TotalTime>
  <Pages>3</Pages>
  <Words>751</Words>
  <Characters>4286</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STATISTICS SECOND TRIMESTER EXAM – STUDENT CREATED</dc:title>
  <dc:subject/>
  <dc:creator>Luke</dc:creator>
  <cp:keywords/>
  <dc:description/>
  <cp:lastModifiedBy>user</cp:lastModifiedBy>
  <cp:revision>7</cp:revision>
  <cp:lastPrinted>2014-03-28T15:30:00Z</cp:lastPrinted>
  <dcterms:created xsi:type="dcterms:W3CDTF">2009-02-23T12:29:00Z</dcterms:created>
  <dcterms:modified xsi:type="dcterms:W3CDTF">2014-03-28T15:32:00Z</dcterms:modified>
</cp:coreProperties>
</file>