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3D1D1" w14:textId="0E26AAAE" w:rsidR="005D6703" w:rsidRPr="005D6703" w:rsidRDefault="001451EF" w:rsidP="005D6703">
      <w:pPr>
        <w:ind w:left="-360" w:right="-540"/>
        <w:jc w:val="center"/>
        <w:rPr>
          <w:rFonts w:ascii="Arial" w:hAnsi="Arial" w:cs="Arial"/>
          <w:b/>
          <w:color w:val="000000"/>
          <w:sz w:val="32"/>
          <w:szCs w:val="32"/>
        </w:rPr>
      </w:pPr>
      <w:r>
        <w:rPr>
          <w:noProof/>
        </w:rPr>
        <w:drawing>
          <wp:anchor distT="0" distB="0" distL="114300" distR="114300" simplePos="0" relativeHeight="251663360" behindDoc="0" locked="0" layoutInCell="1" allowOverlap="1" wp14:anchorId="0F67DF25" wp14:editId="45A27005">
            <wp:simplePos x="0" y="0"/>
            <wp:positionH relativeFrom="column">
              <wp:posOffset>-841971</wp:posOffset>
            </wp:positionH>
            <wp:positionV relativeFrom="paragraph">
              <wp:posOffset>142961</wp:posOffset>
            </wp:positionV>
            <wp:extent cx="1285592" cy="78840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92592" cy="792695"/>
                    </a:xfrm>
                    <a:prstGeom prst="rect">
                      <a:avLst/>
                    </a:prstGeom>
                  </pic:spPr>
                </pic:pic>
              </a:graphicData>
            </a:graphic>
            <wp14:sizeRelH relativeFrom="page">
              <wp14:pctWidth>0</wp14:pctWidth>
            </wp14:sizeRelH>
            <wp14:sizeRelV relativeFrom="page">
              <wp14:pctHeight>0</wp14:pctHeight>
            </wp14:sizeRelV>
          </wp:anchor>
        </w:drawing>
      </w:r>
      <w:r w:rsidR="00026629">
        <w:rPr>
          <w:rFonts w:ascii="Arial" w:hAnsi="Arial" w:cs="Arial"/>
          <w:b/>
          <w:color w:val="000000"/>
          <w:sz w:val="32"/>
          <w:szCs w:val="32"/>
        </w:rPr>
        <w:t xml:space="preserve"> </w:t>
      </w:r>
      <w:r w:rsidR="009F3603">
        <w:rPr>
          <w:rFonts w:ascii="Arial" w:hAnsi="Arial" w:cs="Arial"/>
          <w:b/>
          <w:color w:val="000000"/>
          <w:sz w:val="32"/>
          <w:szCs w:val="32"/>
        </w:rPr>
        <w:t>ACT Scores: Which school is better?</w:t>
      </w:r>
      <w:r w:rsidR="00B66581" w:rsidRPr="00B66581">
        <w:rPr>
          <w:rFonts w:ascii="Arial" w:hAnsi="Arial" w:cs="Arial"/>
          <w:b/>
          <w:color w:val="000000"/>
          <w:sz w:val="32"/>
          <w:szCs w:val="32"/>
        </w:rPr>
        <w:t xml:space="preserve"> </w:t>
      </w:r>
    </w:p>
    <w:p w14:paraId="7A753C94" w14:textId="3076EB71" w:rsidR="00483484" w:rsidRDefault="00026629" w:rsidP="000E1441">
      <w:r>
        <w:rPr>
          <w:rFonts w:ascii="Arial" w:hAnsi="Arial" w:cs="Arial"/>
          <w:b/>
          <w:noProof/>
          <w:color w:val="000000"/>
          <w:sz w:val="32"/>
          <w:szCs w:val="32"/>
        </w:rPr>
        <w:drawing>
          <wp:anchor distT="0" distB="0" distL="114300" distR="114300" simplePos="0" relativeHeight="251662336" behindDoc="0" locked="0" layoutInCell="1" allowOverlap="1" wp14:anchorId="19A4334D" wp14:editId="3226C180">
            <wp:simplePos x="0" y="0"/>
            <wp:positionH relativeFrom="column">
              <wp:posOffset>5906337</wp:posOffset>
            </wp:positionH>
            <wp:positionV relativeFrom="paragraph">
              <wp:posOffset>81211</wp:posOffset>
            </wp:positionV>
            <wp:extent cx="619433" cy="619433"/>
            <wp:effectExtent l="0" t="0" r="9525" b="9525"/>
            <wp:wrapNone/>
            <wp:docPr id="2" name="Picture 2" descr="C:\Users\elizabethk.pendleton\AppData\Local\Microsoft\Windows\INetCache\Content.MSO\3D207C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elizabethk.pendleton\AppData\Local\Microsoft\Windows\INetCache\Content.MSO\3D207C2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433" cy="619433"/>
                    </a:xfrm>
                    <a:prstGeom prst="rect">
                      <a:avLst/>
                    </a:prstGeom>
                    <a:noFill/>
                    <a:ln>
                      <a:noFill/>
                    </a:ln>
                  </pic:spPr>
                </pic:pic>
              </a:graphicData>
            </a:graphic>
            <wp14:sizeRelH relativeFrom="page">
              <wp14:pctWidth>0</wp14:pctWidth>
            </wp14:sizeRelH>
            <wp14:sizeRelV relativeFrom="page">
              <wp14:pctHeight>0</wp14:pctHeight>
            </wp14:sizeRelV>
          </wp:anchor>
        </w:drawing>
      </w:r>
      <w:r w:rsidR="001451EF">
        <w:rPr>
          <w:noProof/>
        </w:rPr>
        <mc:AlternateContent>
          <mc:Choice Requires="wps">
            <w:drawing>
              <wp:anchor distT="0" distB="0" distL="114300" distR="114300" simplePos="0" relativeHeight="251656192" behindDoc="0" locked="0" layoutInCell="1" allowOverlap="1" wp14:anchorId="18985CF8" wp14:editId="5D71FCFB">
                <wp:simplePos x="0" y="0"/>
                <wp:positionH relativeFrom="margin">
                  <wp:align>center</wp:align>
                </wp:positionH>
                <wp:positionV relativeFrom="paragraph">
                  <wp:posOffset>138000</wp:posOffset>
                </wp:positionV>
                <wp:extent cx="4748980" cy="609600"/>
                <wp:effectExtent l="0" t="0" r="1397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980" cy="609600"/>
                        </a:xfrm>
                        <a:prstGeom prst="rect">
                          <a:avLst/>
                        </a:prstGeom>
                        <a:solidFill>
                          <a:srgbClr val="FFFFFF"/>
                        </a:solidFill>
                        <a:ln w="9525">
                          <a:solidFill>
                            <a:srgbClr val="000000"/>
                          </a:solidFill>
                          <a:miter lim="800000"/>
                          <a:headEnd/>
                          <a:tailEnd/>
                        </a:ln>
                      </wps:spPr>
                      <wps:txbx>
                        <w:txbxContent>
                          <w:p w14:paraId="3815B8AD" w14:textId="47350F79" w:rsidR="009A36DF" w:rsidRDefault="009A36DF" w:rsidP="00B723AC">
                            <w:pPr>
                              <w:pStyle w:val="ListParagraph"/>
                              <w:ind w:left="0"/>
                              <w:rPr>
                                <w:rFonts w:ascii="Arial" w:hAnsi="Arial" w:cs="Arial"/>
                              </w:rPr>
                            </w:pPr>
                            <w:r>
                              <w:rPr>
                                <w:rFonts w:ascii="Arial" w:hAnsi="Arial" w:cs="Arial"/>
                              </w:rPr>
                              <w:t>ACT scores at Ardrey Kell High School are Normally distributed with mean 26 and standard deviation 3.  ACT scores at Providence HS are skewed to the right with mean 25 and standard deviation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85CF8" id="_x0000_t202" coordsize="21600,21600" o:spt="202" path="m,l,21600r21600,l21600,xe">
                <v:stroke joinstyle="miter"/>
                <v:path gradientshapeok="t" o:connecttype="rect"/>
              </v:shapetype>
              <v:shape id="Text Box 5" o:spid="_x0000_s1026" type="#_x0000_t202" style="position:absolute;margin-left:0;margin-top:10.85pt;width:373.95pt;height:48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">
                <v:textbox>
                  <w:txbxContent>
                    <w:p w14:paraId="3815B8AD" w14:textId="47350F79" w:rsidR="009A36DF" w:rsidRDefault="009A36DF" w:rsidP="00B723AC">
                      <w:pPr>
                        <w:pStyle w:val="ListParagraph"/>
                        <w:ind w:left="0"/>
                        <w:rPr>
                          <w:rFonts w:ascii="Arial" w:hAnsi="Arial" w:cs="Arial"/>
                        </w:rPr>
                      </w:pPr>
                      <w:r>
                        <w:rPr>
                          <w:rFonts w:ascii="Arial" w:hAnsi="Arial" w:cs="Arial"/>
                        </w:rPr>
                        <w:t>ACT scores at Ardrey Kell High School are Normally distributed with mean 26 and standard deviation 3.  ACT scores at Providence HS are skewed to the right with mean 25 and standard deviation 5.</w:t>
                      </w:r>
                    </w:p>
                  </w:txbxContent>
                </v:textbox>
                <w10:wrap anchorx="margin"/>
              </v:shape>
            </w:pict>
          </mc:Fallback>
        </mc:AlternateContent>
      </w:r>
    </w:p>
    <w:p w14:paraId="7EA1EB21" w14:textId="79AB773C" w:rsidR="001E474B" w:rsidRDefault="001E474B" w:rsidP="000E1441"/>
    <w:p w14:paraId="24C64A73" w14:textId="07F07E97" w:rsidR="001E474B" w:rsidRDefault="001E474B" w:rsidP="000E1441"/>
    <w:p w14:paraId="6622E22F" w14:textId="76E771FA" w:rsidR="001E474B" w:rsidRDefault="001E474B" w:rsidP="000E1441"/>
    <w:p w14:paraId="634C1F0E" w14:textId="64DC7717" w:rsidR="0054694C" w:rsidRDefault="0054694C" w:rsidP="000E1441"/>
    <w:p w14:paraId="7267088A" w14:textId="2106F210" w:rsidR="00564BB4" w:rsidRPr="00B66581" w:rsidRDefault="00B66581" w:rsidP="009A36DF">
      <w:pPr>
        <w:pStyle w:val="ListParagraph"/>
        <w:numPr>
          <w:ilvl w:val="0"/>
          <w:numId w:val="34"/>
        </w:numPr>
        <w:ind w:left="360"/>
        <w:rPr>
          <w:rFonts w:ascii="Arial" w:hAnsi="Arial" w:cs="Arial"/>
        </w:rPr>
      </w:pPr>
      <w:r w:rsidRPr="00B66581">
        <w:rPr>
          <w:rFonts w:ascii="Arial" w:hAnsi="Arial" w:cs="Arial"/>
        </w:rPr>
        <w:t xml:space="preserve">We randomly select 25 students from AKHS and 30 students from PHS.  Use the information </w:t>
      </w:r>
      <w:r w:rsidR="006F7FD9">
        <w:rPr>
          <w:rFonts w:ascii="Arial" w:hAnsi="Arial" w:cs="Arial"/>
        </w:rPr>
        <w:t>given</w:t>
      </w:r>
      <w:r w:rsidRPr="00B66581">
        <w:rPr>
          <w:rFonts w:ascii="Arial" w:hAnsi="Arial" w:cs="Arial"/>
        </w:rPr>
        <w:t xml:space="preserve"> to describe the sampling distributions of the average ACT scores for the two samples.</w:t>
      </w:r>
    </w:p>
    <w:tbl>
      <w:tblPr>
        <w:tblStyle w:val="TableGrid"/>
        <w:tblW w:w="0" w:type="auto"/>
        <w:tblLook w:val="04A0" w:firstRow="1" w:lastRow="0" w:firstColumn="1" w:lastColumn="0" w:noHBand="0" w:noVBand="1"/>
      </w:tblPr>
      <w:tblGrid>
        <w:gridCol w:w="3136"/>
        <w:gridCol w:w="3137"/>
        <w:gridCol w:w="3137"/>
      </w:tblGrid>
      <w:tr w:rsidR="00564BB4" w14:paraId="6C69BEA9" w14:textId="77777777" w:rsidTr="00B66581">
        <w:trPr>
          <w:trHeight w:val="217"/>
        </w:trPr>
        <w:tc>
          <w:tcPr>
            <w:tcW w:w="3136" w:type="dxa"/>
            <w:vAlign w:val="center"/>
          </w:tcPr>
          <w:p w14:paraId="2D58DFB5" w14:textId="172D39F8" w:rsidR="00564BB4" w:rsidRDefault="00564BB4" w:rsidP="00564BB4">
            <w:pPr>
              <w:jc w:val="center"/>
              <w:rPr>
                <w:rFonts w:ascii="Arial" w:hAnsi="Arial" w:cs="Arial"/>
              </w:rPr>
            </w:pPr>
          </w:p>
        </w:tc>
        <w:tc>
          <w:tcPr>
            <w:tcW w:w="3137" w:type="dxa"/>
            <w:vAlign w:val="center"/>
          </w:tcPr>
          <w:p w14:paraId="458AEE95" w14:textId="2F02B8A3" w:rsidR="00564BB4" w:rsidRDefault="009F3603" w:rsidP="00564BB4">
            <w:pPr>
              <w:jc w:val="center"/>
              <w:rPr>
                <w:rFonts w:ascii="Arial" w:hAnsi="Arial" w:cs="Arial"/>
              </w:rPr>
            </w:pPr>
            <w:r>
              <w:rPr>
                <w:rFonts w:ascii="Arial" w:hAnsi="Arial" w:cs="Arial"/>
              </w:rPr>
              <w:t>AKHS</w:t>
            </w:r>
          </w:p>
        </w:tc>
        <w:tc>
          <w:tcPr>
            <w:tcW w:w="3137" w:type="dxa"/>
            <w:vAlign w:val="center"/>
          </w:tcPr>
          <w:p w14:paraId="7DEF9D12" w14:textId="28F297CC" w:rsidR="00564BB4" w:rsidRDefault="009F3603" w:rsidP="00564BB4">
            <w:pPr>
              <w:jc w:val="center"/>
              <w:rPr>
                <w:rFonts w:ascii="Arial" w:hAnsi="Arial" w:cs="Arial"/>
              </w:rPr>
            </w:pPr>
            <w:r>
              <w:rPr>
                <w:rFonts w:ascii="Arial" w:hAnsi="Arial" w:cs="Arial"/>
              </w:rPr>
              <w:t>PHS</w:t>
            </w:r>
          </w:p>
        </w:tc>
      </w:tr>
      <w:tr w:rsidR="00564BB4" w14:paraId="4B4FE080" w14:textId="77777777" w:rsidTr="00B66581">
        <w:trPr>
          <w:trHeight w:val="1327"/>
        </w:trPr>
        <w:tc>
          <w:tcPr>
            <w:tcW w:w="3136" w:type="dxa"/>
            <w:vAlign w:val="center"/>
          </w:tcPr>
          <w:p w14:paraId="2FC454CE" w14:textId="768037CF" w:rsidR="00564BB4" w:rsidRDefault="00B66581" w:rsidP="00564BB4">
            <w:pPr>
              <w:jc w:val="center"/>
              <w:rPr>
                <w:rFonts w:ascii="Arial" w:hAnsi="Arial" w:cs="Arial"/>
              </w:rPr>
            </w:pPr>
            <w:r>
              <w:rPr>
                <w:rFonts w:ascii="Arial" w:hAnsi="Arial" w:cs="Arial"/>
              </w:rPr>
              <w:t>Shape:</w:t>
            </w:r>
          </w:p>
        </w:tc>
        <w:tc>
          <w:tcPr>
            <w:tcW w:w="3137" w:type="dxa"/>
            <w:vAlign w:val="center"/>
          </w:tcPr>
          <w:p w14:paraId="51C37551" w14:textId="77777777" w:rsidR="00564BB4" w:rsidRDefault="00564BB4" w:rsidP="00564BB4">
            <w:pPr>
              <w:jc w:val="center"/>
              <w:rPr>
                <w:rFonts w:ascii="Arial" w:hAnsi="Arial" w:cs="Arial"/>
              </w:rPr>
            </w:pPr>
          </w:p>
          <w:p w14:paraId="742C0163" w14:textId="77777777" w:rsidR="00564BB4" w:rsidRDefault="00564BB4" w:rsidP="00564BB4">
            <w:pPr>
              <w:jc w:val="center"/>
              <w:rPr>
                <w:rFonts w:ascii="Arial" w:hAnsi="Arial" w:cs="Arial"/>
              </w:rPr>
            </w:pPr>
          </w:p>
          <w:p w14:paraId="0951BDF5" w14:textId="77777777" w:rsidR="00564BB4" w:rsidRDefault="00564BB4" w:rsidP="00564BB4">
            <w:pPr>
              <w:jc w:val="center"/>
              <w:rPr>
                <w:rFonts w:ascii="Arial" w:hAnsi="Arial" w:cs="Arial"/>
              </w:rPr>
            </w:pPr>
          </w:p>
          <w:p w14:paraId="19F61C9C" w14:textId="4E627B4A" w:rsidR="00564BB4" w:rsidRDefault="00564BB4" w:rsidP="00564BB4">
            <w:pPr>
              <w:jc w:val="center"/>
              <w:rPr>
                <w:rFonts w:ascii="Arial" w:hAnsi="Arial" w:cs="Arial"/>
              </w:rPr>
            </w:pPr>
          </w:p>
        </w:tc>
        <w:tc>
          <w:tcPr>
            <w:tcW w:w="3137" w:type="dxa"/>
            <w:vAlign w:val="center"/>
          </w:tcPr>
          <w:p w14:paraId="11B441E0" w14:textId="285065C4" w:rsidR="00564BB4" w:rsidRDefault="00564BB4" w:rsidP="00564BB4">
            <w:pPr>
              <w:jc w:val="center"/>
              <w:rPr>
                <w:rFonts w:ascii="Arial" w:hAnsi="Arial" w:cs="Arial"/>
              </w:rPr>
            </w:pPr>
          </w:p>
        </w:tc>
      </w:tr>
      <w:tr w:rsidR="00564BB4" w14:paraId="615B432E" w14:textId="77777777" w:rsidTr="00B66581">
        <w:trPr>
          <w:trHeight w:val="1061"/>
        </w:trPr>
        <w:tc>
          <w:tcPr>
            <w:tcW w:w="3136" w:type="dxa"/>
            <w:vAlign w:val="center"/>
          </w:tcPr>
          <w:p w14:paraId="52647C32" w14:textId="426CA3B1" w:rsidR="00564BB4" w:rsidRDefault="00B66581" w:rsidP="00564BB4">
            <w:pPr>
              <w:jc w:val="center"/>
              <w:rPr>
                <w:rFonts w:ascii="Arial" w:hAnsi="Arial" w:cs="Arial"/>
              </w:rPr>
            </w:pPr>
            <w:r>
              <w:rPr>
                <w:rFonts w:ascii="Arial" w:hAnsi="Arial" w:cs="Arial"/>
              </w:rPr>
              <w:t>Mean</w:t>
            </w:r>
            <w:r w:rsidR="00564BB4">
              <w:rPr>
                <w:rFonts w:ascii="Arial" w:hAnsi="Arial" w:cs="Arial"/>
              </w:rPr>
              <w:t>:</w:t>
            </w:r>
          </w:p>
        </w:tc>
        <w:tc>
          <w:tcPr>
            <w:tcW w:w="3137" w:type="dxa"/>
            <w:vAlign w:val="center"/>
          </w:tcPr>
          <w:p w14:paraId="2EB8D634" w14:textId="77777777" w:rsidR="00564BB4" w:rsidRDefault="00564BB4" w:rsidP="00564BB4">
            <w:pPr>
              <w:jc w:val="center"/>
              <w:rPr>
                <w:rFonts w:ascii="Arial" w:hAnsi="Arial" w:cs="Arial"/>
              </w:rPr>
            </w:pPr>
          </w:p>
          <w:p w14:paraId="1732DDE3" w14:textId="1576F8ED" w:rsidR="00564BB4" w:rsidRDefault="00564BB4" w:rsidP="00564BB4">
            <w:pPr>
              <w:jc w:val="center"/>
              <w:rPr>
                <w:rFonts w:ascii="Arial" w:hAnsi="Arial" w:cs="Arial"/>
              </w:rPr>
            </w:pPr>
          </w:p>
          <w:p w14:paraId="10385D10" w14:textId="77777777" w:rsidR="00564BB4" w:rsidRDefault="00564BB4" w:rsidP="00564BB4">
            <w:pPr>
              <w:jc w:val="center"/>
              <w:rPr>
                <w:rFonts w:ascii="Arial" w:hAnsi="Arial" w:cs="Arial"/>
              </w:rPr>
            </w:pPr>
          </w:p>
          <w:p w14:paraId="06419109" w14:textId="77777777" w:rsidR="00564BB4" w:rsidRDefault="00564BB4" w:rsidP="00564BB4">
            <w:pPr>
              <w:jc w:val="center"/>
              <w:rPr>
                <w:rFonts w:ascii="Arial" w:hAnsi="Arial" w:cs="Arial"/>
              </w:rPr>
            </w:pPr>
          </w:p>
          <w:p w14:paraId="73FD6101" w14:textId="18998AF9" w:rsidR="00564BB4" w:rsidRDefault="00564BB4" w:rsidP="00564BB4">
            <w:pPr>
              <w:jc w:val="center"/>
              <w:rPr>
                <w:rFonts w:ascii="Arial" w:hAnsi="Arial" w:cs="Arial"/>
              </w:rPr>
            </w:pPr>
          </w:p>
        </w:tc>
        <w:tc>
          <w:tcPr>
            <w:tcW w:w="3137" w:type="dxa"/>
            <w:vAlign w:val="center"/>
          </w:tcPr>
          <w:p w14:paraId="5A7F5135" w14:textId="77777777" w:rsidR="00564BB4" w:rsidRDefault="00564BB4" w:rsidP="00564BB4">
            <w:pPr>
              <w:jc w:val="center"/>
              <w:rPr>
                <w:rFonts w:ascii="Arial" w:hAnsi="Arial" w:cs="Arial"/>
              </w:rPr>
            </w:pPr>
          </w:p>
        </w:tc>
      </w:tr>
      <w:tr w:rsidR="00564BB4" w14:paraId="7A56F960" w14:textId="77777777" w:rsidTr="00B66581">
        <w:trPr>
          <w:trHeight w:val="998"/>
        </w:trPr>
        <w:tc>
          <w:tcPr>
            <w:tcW w:w="3136" w:type="dxa"/>
            <w:vAlign w:val="center"/>
          </w:tcPr>
          <w:p w14:paraId="0F6F3161" w14:textId="7DD2F037" w:rsidR="00564BB4" w:rsidRDefault="00B66581" w:rsidP="00564BB4">
            <w:pPr>
              <w:jc w:val="center"/>
              <w:rPr>
                <w:rFonts w:ascii="Arial" w:hAnsi="Arial" w:cs="Arial"/>
              </w:rPr>
            </w:pPr>
            <w:r>
              <w:rPr>
                <w:rFonts w:ascii="Arial" w:hAnsi="Arial" w:cs="Arial"/>
              </w:rPr>
              <w:t>SD:</w:t>
            </w:r>
          </w:p>
        </w:tc>
        <w:tc>
          <w:tcPr>
            <w:tcW w:w="3137" w:type="dxa"/>
            <w:vAlign w:val="center"/>
          </w:tcPr>
          <w:p w14:paraId="0776E6BD" w14:textId="77777777" w:rsidR="00564BB4" w:rsidRDefault="00564BB4" w:rsidP="00564BB4">
            <w:pPr>
              <w:jc w:val="center"/>
              <w:rPr>
                <w:rFonts w:ascii="Arial" w:hAnsi="Arial" w:cs="Arial"/>
              </w:rPr>
            </w:pPr>
          </w:p>
          <w:p w14:paraId="4E986DCA" w14:textId="77777777" w:rsidR="00564BB4" w:rsidRDefault="00564BB4" w:rsidP="00564BB4">
            <w:pPr>
              <w:jc w:val="center"/>
              <w:rPr>
                <w:rFonts w:ascii="Arial" w:hAnsi="Arial" w:cs="Arial"/>
              </w:rPr>
            </w:pPr>
          </w:p>
          <w:p w14:paraId="4051BBB0" w14:textId="77777777" w:rsidR="00564BB4" w:rsidRDefault="00564BB4" w:rsidP="00564BB4">
            <w:pPr>
              <w:jc w:val="center"/>
              <w:rPr>
                <w:rFonts w:ascii="Arial" w:hAnsi="Arial" w:cs="Arial"/>
              </w:rPr>
            </w:pPr>
          </w:p>
          <w:p w14:paraId="74CA71E9" w14:textId="77777777" w:rsidR="00564BB4" w:rsidRDefault="00564BB4" w:rsidP="00564BB4">
            <w:pPr>
              <w:jc w:val="center"/>
              <w:rPr>
                <w:rFonts w:ascii="Arial" w:hAnsi="Arial" w:cs="Arial"/>
              </w:rPr>
            </w:pPr>
          </w:p>
          <w:p w14:paraId="37C6199A" w14:textId="77B70E39" w:rsidR="00564BB4" w:rsidRDefault="00564BB4" w:rsidP="00564BB4">
            <w:pPr>
              <w:jc w:val="center"/>
              <w:rPr>
                <w:rFonts w:ascii="Arial" w:hAnsi="Arial" w:cs="Arial"/>
              </w:rPr>
            </w:pPr>
          </w:p>
        </w:tc>
        <w:tc>
          <w:tcPr>
            <w:tcW w:w="3137" w:type="dxa"/>
            <w:vAlign w:val="center"/>
          </w:tcPr>
          <w:p w14:paraId="45D0E7BC" w14:textId="77777777" w:rsidR="00564BB4" w:rsidRDefault="00564BB4" w:rsidP="00564BB4">
            <w:pPr>
              <w:jc w:val="center"/>
              <w:rPr>
                <w:rFonts w:ascii="Arial" w:hAnsi="Arial" w:cs="Arial"/>
              </w:rPr>
            </w:pPr>
          </w:p>
        </w:tc>
      </w:tr>
    </w:tbl>
    <w:p w14:paraId="2A5357E7" w14:textId="12DCD993" w:rsidR="00B15763" w:rsidRPr="00B66581" w:rsidRDefault="00B15763" w:rsidP="00B66581">
      <w:pPr>
        <w:rPr>
          <w:rFonts w:ascii="Arial" w:hAnsi="Arial" w:cs="Arial"/>
        </w:rPr>
      </w:pPr>
    </w:p>
    <w:p w14:paraId="7E86973C" w14:textId="66CD2DC5" w:rsidR="00D55FFA" w:rsidRDefault="006F7FD9" w:rsidP="00D55FFA">
      <w:pPr>
        <w:pStyle w:val="ListParagraph"/>
        <w:numPr>
          <w:ilvl w:val="0"/>
          <w:numId w:val="34"/>
        </w:numPr>
        <w:ind w:left="360"/>
        <w:rPr>
          <w:rFonts w:ascii="Arial" w:hAnsi="Arial" w:cs="Arial"/>
        </w:rPr>
      </w:pPr>
      <w:r>
        <w:rPr>
          <w:rFonts w:ascii="Arial" w:hAnsi="Arial" w:cs="Arial"/>
        </w:rPr>
        <w:t xml:space="preserve">Suppose we took a sample of 25 students from AKHS and a sample of 30 students from PHS and found the </w:t>
      </w:r>
      <w:r>
        <w:rPr>
          <w:rFonts w:ascii="Arial" w:hAnsi="Arial" w:cs="Arial"/>
          <w:b/>
          <w:bCs/>
        </w:rPr>
        <w:t xml:space="preserve">difference in the sample means. </w:t>
      </w:r>
      <w:r w:rsidR="00D55FFA" w:rsidRPr="006F7FD9">
        <w:rPr>
          <w:rFonts w:ascii="Arial" w:hAnsi="Arial" w:cs="Arial"/>
        </w:rPr>
        <w:t>Describe</w:t>
      </w:r>
      <w:r w:rsidR="00D55FFA">
        <w:rPr>
          <w:rFonts w:ascii="Arial" w:hAnsi="Arial" w:cs="Arial"/>
        </w:rPr>
        <w:t xml:space="preserve"> the </w:t>
      </w:r>
      <w:r w:rsidR="00A650F6" w:rsidRPr="006F7FD9">
        <w:rPr>
          <w:rFonts w:ascii="Arial" w:hAnsi="Arial" w:cs="Arial"/>
          <w:b/>
          <w:bCs/>
        </w:rPr>
        <w:t xml:space="preserve">sampling </w:t>
      </w:r>
      <w:r w:rsidR="00D55FFA" w:rsidRPr="006F7FD9">
        <w:rPr>
          <w:rFonts w:ascii="Arial" w:hAnsi="Arial" w:cs="Arial"/>
          <w:b/>
          <w:bCs/>
        </w:rPr>
        <w:t xml:space="preserve">distribution of the difference </w:t>
      </w:r>
      <w:r w:rsidR="00B66581" w:rsidRPr="006F7FD9">
        <w:rPr>
          <w:rFonts w:ascii="Arial" w:hAnsi="Arial" w:cs="Arial"/>
          <w:b/>
          <w:bCs/>
        </w:rPr>
        <w:t>in mean ACT score</w:t>
      </w:r>
      <w:r w:rsidRPr="006F7FD9">
        <w:rPr>
          <w:rFonts w:ascii="Arial" w:hAnsi="Arial" w:cs="Arial"/>
          <w:b/>
          <w:bCs/>
        </w:rPr>
        <w:t>s</w:t>
      </w:r>
      <w:r w:rsidR="00B66581">
        <w:rPr>
          <w:rFonts w:ascii="Arial" w:hAnsi="Arial" w:cs="Arial"/>
        </w:rPr>
        <w:t xml:space="preserve"> </w:t>
      </w:r>
      <w:r>
        <w:rPr>
          <w:rFonts w:ascii="Arial" w:hAnsi="Arial" w:cs="Arial"/>
        </w:rPr>
        <w:t>(AKHS – PHS)</w:t>
      </w:r>
      <w:r>
        <w:rPr>
          <w:rFonts w:ascii="Arial" w:hAnsi="Arial" w:cs="Arial"/>
          <w:b/>
          <w:bCs/>
        </w:rPr>
        <w:t>.</w:t>
      </w:r>
    </w:p>
    <w:p w14:paraId="228BBA5F" w14:textId="77777777" w:rsidR="00D55FFA" w:rsidRPr="00D55FFA" w:rsidRDefault="00D55FFA" w:rsidP="00D55FFA">
      <w:pPr>
        <w:pStyle w:val="ListParagraph"/>
        <w:rPr>
          <w:rFonts w:ascii="Arial" w:hAnsi="Arial" w:cs="Arial"/>
        </w:rPr>
      </w:pPr>
    </w:p>
    <w:p w14:paraId="4FA25B0C" w14:textId="4E8F83EF" w:rsidR="00D55FFA" w:rsidRDefault="00D55FFA" w:rsidP="00D55FFA">
      <w:pPr>
        <w:ind w:left="720"/>
        <w:rPr>
          <w:rFonts w:ascii="Arial" w:hAnsi="Arial" w:cs="Arial"/>
        </w:rPr>
      </w:pPr>
      <w:r>
        <w:rPr>
          <w:rFonts w:ascii="Arial" w:hAnsi="Arial" w:cs="Arial"/>
        </w:rPr>
        <w:t>Mean</w:t>
      </w:r>
      <w:r w:rsidR="006F7FD9">
        <w:rPr>
          <w:rFonts w:ascii="Arial" w:hAnsi="Arial" w:cs="Arial"/>
        </w:rPr>
        <w:t>:</w:t>
      </w:r>
    </w:p>
    <w:p w14:paraId="171DB2B4" w14:textId="77777777" w:rsidR="00B15763" w:rsidRDefault="00B15763" w:rsidP="00D55FFA">
      <w:pPr>
        <w:ind w:left="720"/>
        <w:rPr>
          <w:rFonts w:ascii="Arial" w:hAnsi="Arial" w:cs="Arial"/>
        </w:rPr>
      </w:pPr>
    </w:p>
    <w:p w14:paraId="3D2D3BEC" w14:textId="1EA5F056" w:rsidR="00B15763" w:rsidRDefault="00B15763" w:rsidP="006F7FD9">
      <w:pPr>
        <w:rPr>
          <w:rFonts w:ascii="Arial" w:hAnsi="Arial" w:cs="Arial"/>
        </w:rPr>
      </w:pPr>
    </w:p>
    <w:p w14:paraId="298F772B" w14:textId="0A1BC35F" w:rsidR="00D55FFA" w:rsidRDefault="00D55FFA" w:rsidP="00B66581">
      <w:pPr>
        <w:rPr>
          <w:rFonts w:ascii="Arial" w:hAnsi="Arial" w:cs="Arial"/>
        </w:rPr>
      </w:pPr>
    </w:p>
    <w:p w14:paraId="3D741D67" w14:textId="65CD6461" w:rsidR="00B15763" w:rsidRDefault="00D55FFA" w:rsidP="00B66581">
      <w:pPr>
        <w:ind w:left="720"/>
        <w:rPr>
          <w:rFonts w:ascii="Arial" w:hAnsi="Arial" w:cs="Arial"/>
        </w:rPr>
      </w:pPr>
      <w:r>
        <w:rPr>
          <w:rFonts w:ascii="Arial" w:hAnsi="Arial" w:cs="Arial"/>
        </w:rPr>
        <w:t>Standard Deviation</w:t>
      </w:r>
      <w:r w:rsidR="006F7FD9">
        <w:rPr>
          <w:rFonts w:ascii="Arial" w:hAnsi="Arial" w:cs="Arial"/>
        </w:rPr>
        <w:t>:</w:t>
      </w:r>
    </w:p>
    <w:p w14:paraId="4248B0D9" w14:textId="77777777" w:rsidR="00B15763" w:rsidRDefault="00B15763" w:rsidP="00D55FFA">
      <w:pPr>
        <w:ind w:left="720"/>
        <w:rPr>
          <w:rFonts w:ascii="Arial" w:hAnsi="Arial" w:cs="Arial"/>
        </w:rPr>
      </w:pPr>
    </w:p>
    <w:p w14:paraId="073F9B06" w14:textId="77777777" w:rsidR="00564BB4" w:rsidRDefault="00564BB4" w:rsidP="006F7FD9">
      <w:pPr>
        <w:rPr>
          <w:rFonts w:ascii="Arial" w:hAnsi="Arial" w:cs="Arial"/>
        </w:rPr>
      </w:pPr>
    </w:p>
    <w:p w14:paraId="7C87B752" w14:textId="7D90B8D9" w:rsidR="002258E8" w:rsidRDefault="002258E8" w:rsidP="00D55FFA">
      <w:pPr>
        <w:ind w:left="720"/>
        <w:rPr>
          <w:rFonts w:ascii="Arial" w:hAnsi="Arial" w:cs="Arial"/>
        </w:rPr>
      </w:pPr>
    </w:p>
    <w:p w14:paraId="34106AF9" w14:textId="1390D846" w:rsidR="002258E8" w:rsidRDefault="002258E8" w:rsidP="00D55FFA">
      <w:pPr>
        <w:ind w:left="720"/>
        <w:rPr>
          <w:rFonts w:ascii="Arial" w:hAnsi="Arial" w:cs="Arial"/>
        </w:rPr>
      </w:pPr>
      <w:r>
        <w:rPr>
          <w:rFonts w:ascii="Arial" w:hAnsi="Arial" w:cs="Arial"/>
        </w:rPr>
        <w:t>Shape</w:t>
      </w:r>
      <w:r w:rsidR="006F7FD9">
        <w:rPr>
          <w:rFonts w:ascii="Arial" w:hAnsi="Arial" w:cs="Arial"/>
        </w:rPr>
        <w:t>:</w:t>
      </w:r>
    </w:p>
    <w:p w14:paraId="37B6702A" w14:textId="6CF9C19D" w:rsidR="00D55FFA" w:rsidRDefault="00D55FFA" w:rsidP="00D55FFA">
      <w:pPr>
        <w:ind w:left="720"/>
        <w:rPr>
          <w:rFonts w:ascii="Arial" w:hAnsi="Arial" w:cs="Arial"/>
        </w:rPr>
      </w:pPr>
    </w:p>
    <w:p w14:paraId="3F09C841" w14:textId="0E01E1A6" w:rsidR="00564BB4" w:rsidRDefault="00564BB4" w:rsidP="00B15763">
      <w:pPr>
        <w:rPr>
          <w:rFonts w:ascii="Arial" w:hAnsi="Arial" w:cs="Arial"/>
        </w:rPr>
      </w:pPr>
    </w:p>
    <w:p w14:paraId="793A4829" w14:textId="77777777" w:rsidR="00B66581" w:rsidRDefault="00B66581" w:rsidP="00B15763">
      <w:pPr>
        <w:rPr>
          <w:rFonts w:ascii="Arial" w:hAnsi="Arial" w:cs="Arial"/>
        </w:rPr>
      </w:pPr>
    </w:p>
    <w:p w14:paraId="26092D9F" w14:textId="36450F52" w:rsidR="00D55FFA" w:rsidRDefault="00B66581" w:rsidP="009A36DF">
      <w:pPr>
        <w:pStyle w:val="ListParagraph"/>
        <w:numPr>
          <w:ilvl w:val="0"/>
          <w:numId w:val="34"/>
        </w:numPr>
        <w:ind w:left="360"/>
        <w:rPr>
          <w:rFonts w:ascii="Arial" w:hAnsi="Arial" w:cs="Arial"/>
        </w:rPr>
      </w:pPr>
      <w:r>
        <w:rPr>
          <w:rFonts w:ascii="Arial" w:hAnsi="Arial" w:cs="Arial"/>
        </w:rPr>
        <w:t>Calculate the probability that random sample of 25 AKHS students has a higher mean ACT score than the random sample of 30 PHS students.</w:t>
      </w:r>
    </w:p>
    <w:p w14:paraId="1E7E2009" w14:textId="679FB848" w:rsidR="00D55FFA" w:rsidRDefault="00D55FFA" w:rsidP="00D55FFA">
      <w:pPr>
        <w:rPr>
          <w:rFonts w:ascii="Arial" w:hAnsi="Arial" w:cs="Arial"/>
        </w:rPr>
      </w:pPr>
    </w:p>
    <w:p w14:paraId="756D9924" w14:textId="4BEF4933" w:rsidR="00D55FFA" w:rsidRDefault="00D55FFA" w:rsidP="00D55FFA">
      <w:pPr>
        <w:rPr>
          <w:rFonts w:ascii="Arial" w:hAnsi="Arial" w:cs="Arial"/>
        </w:rPr>
      </w:pPr>
    </w:p>
    <w:p w14:paraId="35D8108E" w14:textId="77777777" w:rsidR="00B66581" w:rsidRDefault="00B66581" w:rsidP="00D55FFA">
      <w:pPr>
        <w:rPr>
          <w:rFonts w:ascii="Arial" w:hAnsi="Arial" w:cs="Arial"/>
        </w:rPr>
      </w:pPr>
    </w:p>
    <w:p w14:paraId="6C9612A1" w14:textId="54559E54" w:rsidR="00D55FFA" w:rsidRDefault="00D55FFA" w:rsidP="00D55FFA">
      <w:pPr>
        <w:rPr>
          <w:rFonts w:ascii="Arial" w:hAnsi="Arial" w:cs="Arial"/>
        </w:rPr>
      </w:pPr>
    </w:p>
    <w:p w14:paraId="0AFC7BC6" w14:textId="2C7C6211" w:rsidR="00A814E9" w:rsidRPr="003C5BD6" w:rsidRDefault="009513D9" w:rsidP="00A814E9">
      <w:pPr>
        <w:jc w:val="center"/>
        <w:rPr>
          <w:rFonts w:ascii="Arial" w:hAnsi="Arial" w:cs="Arial"/>
          <w:sz w:val="32"/>
          <w:szCs w:val="32"/>
        </w:rPr>
      </w:pPr>
      <w:r>
        <w:rPr>
          <w:noProof/>
        </w:rPr>
        <w:lastRenderedPageBreak/>
        <mc:AlternateContent>
          <mc:Choice Requires="wps">
            <w:drawing>
              <wp:anchor distT="0" distB="0" distL="114300" distR="114300" simplePos="0" relativeHeight="251661312" behindDoc="0" locked="0" layoutInCell="1" allowOverlap="1" wp14:anchorId="771AF78B" wp14:editId="6D666084">
                <wp:simplePos x="0" y="0"/>
                <wp:positionH relativeFrom="margin">
                  <wp:align>right</wp:align>
                </wp:positionH>
                <wp:positionV relativeFrom="paragraph">
                  <wp:posOffset>316230</wp:posOffset>
                </wp:positionV>
                <wp:extent cx="6638925" cy="1847850"/>
                <wp:effectExtent l="0" t="0" r="28575" b="1905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847850"/>
                        </a:xfrm>
                        <a:prstGeom prst="rect">
                          <a:avLst/>
                        </a:prstGeom>
                        <a:solidFill>
                          <a:srgbClr val="FFFFFF"/>
                        </a:solidFill>
                        <a:ln w="9525">
                          <a:solidFill>
                            <a:srgbClr val="000000"/>
                          </a:solidFill>
                          <a:miter lim="800000"/>
                          <a:headEnd/>
                          <a:tailEnd/>
                        </a:ln>
                      </wps:spPr>
                      <wps:txbx>
                        <w:txbxContent>
                          <w:p w14:paraId="1507C648" w14:textId="77777777" w:rsidR="009A36DF" w:rsidRDefault="009A36DF" w:rsidP="00A814E9">
                            <w:pPr>
                              <w:rPr>
                                <w:rFonts w:ascii="Arial" w:hAnsi="Arial" w:cs="Arial"/>
                              </w:rPr>
                            </w:pPr>
                            <w:r>
                              <w:rPr>
                                <w:rFonts w:ascii="Arial" w:hAnsi="Arial" w:cs="Arial"/>
                              </w:rPr>
                              <w:t>Important ideas</w:t>
                            </w:r>
                            <w:r w:rsidRPr="00482592">
                              <w:rPr>
                                <w:rFonts w:ascii="Arial" w:hAnsi="Arial" w:cs="Arial"/>
                              </w:rPr>
                              <w:t>:</w:t>
                            </w:r>
                          </w:p>
                          <w:p w14:paraId="664E8268" w14:textId="77777777" w:rsidR="009A36DF" w:rsidRDefault="009A36DF" w:rsidP="00A814E9">
                            <w:pPr>
                              <w:rPr>
                                <w:rFonts w:ascii="Arial" w:hAnsi="Arial" w:cs="Arial"/>
                              </w:rPr>
                            </w:pPr>
                          </w:p>
                          <w:p w14:paraId="6CEDD035" w14:textId="77777777" w:rsidR="009A36DF" w:rsidRPr="00482592" w:rsidRDefault="009A36DF" w:rsidP="00A814E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AF78B" id="Text Box 10" o:spid="_x0000_s1027" type="#_x0000_t202" style="position:absolute;left:0;text-align:left;margin-left:471.55pt;margin-top:24.9pt;width:522.75pt;height:14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">
                <v:textbox>
                  <w:txbxContent>
                    <w:p w14:paraId="1507C648" w14:textId="77777777" w:rsidR="009A36DF" w:rsidRDefault="009A36DF" w:rsidP="00A814E9">
                      <w:pPr>
                        <w:rPr>
                          <w:rFonts w:ascii="Arial" w:hAnsi="Arial" w:cs="Arial"/>
                        </w:rPr>
                      </w:pPr>
                      <w:r>
                        <w:rPr>
                          <w:rFonts w:ascii="Arial" w:hAnsi="Arial" w:cs="Arial"/>
                        </w:rPr>
                        <w:t>Important ideas</w:t>
                      </w:r>
                      <w:r w:rsidRPr="00482592">
                        <w:rPr>
                          <w:rFonts w:ascii="Arial" w:hAnsi="Arial" w:cs="Arial"/>
                        </w:rPr>
                        <w:t>:</w:t>
                      </w:r>
                    </w:p>
                    <w:p w14:paraId="664E8268" w14:textId="77777777" w:rsidR="009A36DF" w:rsidRDefault="009A36DF" w:rsidP="00A814E9">
                      <w:pPr>
                        <w:rPr>
                          <w:rFonts w:ascii="Arial" w:hAnsi="Arial" w:cs="Arial"/>
                        </w:rPr>
                      </w:pPr>
                    </w:p>
                    <w:p w14:paraId="6CEDD035" w14:textId="77777777" w:rsidR="009A36DF" w:rsidRPr="00482592" w:rsidRDefault="009A36DF" w:rsidP="00A814E9">
                      <w:pPr>
                        <w:rPr>
                          <w:rFonts w:ascii="Arial" w:hAnsi="Arial" w:cs="Arial"/>
                        </w:rPr>
                      </w:pPr>
                    </w:p>
                  </w:txbxContent>
                </v:textbox>
                <w10:wrap anchorx="margin"/>
              </v:shape>
            </w:pict>
          </mc:Fallback>
        </mc:AlternateContent>
      </w:r>
      <w:r w:rsidR="00640BE0">
        <w:rPr>
          <w:rFonts w:ascii="Arial" w:hAnsi="Arial" w:cs="Arial"/>
          <w:sz w:val="32"/>
          <w:szCs w:val="32"/>
        </w:rPr>
        <w:t>The Sampling D</w:t>
      </w:r>
      <w:r w:rsidR="00A814E9">
        <w:rPr>
          <w:rFonts w:ascii="Arial" w:hAnsi="Arial" w:cs="Arial"/>
          <w:sz w:val="32"/>
          <w:szCs w:val="32"/>
        </w:rPr>
        <w:t>istribution</w:t>
      </w:r>
      <w:r w:rsidR="00640BE0">
        <w:rPr>
          <w:rFonts w:ascii="Arial" w:hAnsi="Arial" w:cs="Arial"/>
          <w:sz w:val="32"/>
          <w:szCs w:val="32"/>
        </w:rPr>
        <w:t xml:space="preserve"> of </w:t>
      </w:r>
      <m:oMath>
        <m:sSub>
          <m:sSubPr>
            <m:ctrlPr>
              <w:rPr>
                <w:rFonts w:ascii="Cambria Math" w:hAnsi="Cambria Math" w:cs="Arial"/>
                <w:i/>
                <w:sz w:val="32"/>
                <w:szCs w:val="32"/>
              </w:rPr>
            </m:ctrlPr>
          </m:sSubPr>
          <m:e>
            <m:acc>
              <m:accPr>
                <m:chr m:val="̅"/>
                <m:ctrlPr>
                  <w:rPr>
                    <w:rFonts w:ascii="Cambria Math" w:hAnsi="Cambria Math" w:cs="Arial"/>
                    <w:i/>
                    <w:sz w:val="32"/>
                    <w:szCs w:val="32"/>
                  </w:rPr>
                </m:ctrlPr>
              </m:accPr>
              <m:e>
                <m:r>
                  <w:rPr>
                    <w:rFonts w:ascii="Cambria Math" w:hAnsi="Cambria Math" w:cs="Arial"/>
                    <w:sz w:val="32"/>
                    <w:szCs w:val="32"/>
                  </w:rPr>
                  <m:t>x</m:t>
                </m:r>
              </m:e>
            </m:acc>
          </m:e>
          <m:sub>
            <m:r>
              <w:rPr>
                <w:rFonts w:ascii="Cambria Math" w:hAnsi="Cambria Math" w:cs="Arial"/>
                <w:sz w:val="32"/>
                <w:szCs w:val="32"/>
              </w:rPr>
              <m:t>1</m:t>
            </m:r>
          </m:sub>
        </m:sSub>
        <m:r>
          <w:rPr>
            <w:rFonts w:ascii="Cambria Math" w:hAnsi="Cambria Math" w:cs="Arial"/>
            <w:sz w:val="32"/>
            <w:szCs w:val="32"/>
          </w:rPr>
          <m:t>-</m:t>
        </m:r>
        <m:sSub>
          <m:sSubPr>
            <m:ctrlPr>
              <w:rPr>
                <w:rFonts w:ascii="Cambria Math" w:hAnsi="Cambria Math" w:cs="Arial"/>
                <w:i/>
                <w:sz w:val="32"/>
                <w:szCs w:val="32"/>
              </w:rPr>
            </m:ctrlPr>
          </m:sSubPr>
          <m:e>
            <m:acc>
              <m:accPr>
                <m:chr m:val="̅"/>
                <m:ctrlPr>
                  <w:rPr>
                    <w:rFonts w:ascii="Cambria Math" w:hAnsi="Cambria Math" w:cs="Arial"/>
                    <w:i/>
                    <w:sz w:val="32"/>
                    <w:szCs w:val="32"/>
                  </w:rPr>
                </m:ctrlPr>
              </m:accPr>
              <m:e>
                <m:r>
                  <w:rPr>
                    <w:rFonts w:ascii="Cambria Math" w:hAnsi="Cambria Math" w:cs="Arial"/>
                    <w:sz w:val="32"/>
                    <w:szCs w:val="32"/>
                  </w:rPr>
                  <m:t>x</m:t>
                </m:r>
              </m:e>
            </m:acc>
          </m:e>
          <m:sub>
            <m:r>
              <w:rPr>
                <w:rFonts w:ascii="Cambria Math" w:hAnsi="Cambria Math" w:cs="Arial"/>
                <w:sz w:val="32"/>
                <w:szCs w:val="32"/>
              </w:rPr>
              <m:t>2</m:t>
            </m:r>
          </m:sub>
        </m:sSub>
      </m:oMath>
    </w:p>
    <w:p w14:paraId="132504D1" w14:textId="4EF873B9" w:rsidR="00A814E9" w:rsidRDefault="00A814E9" w:rsidP="00A814E9">
      <w:pPr>
        <w:rPr>
          <w:rFonts w:ascii="Arial" w:hAnsi="Arial" w:cs="Arial"/>
        </w:rPr>
      </w:pPr>
    </w:p>
    <w:p w14:paraId="0E368E03" w14:textId="77777777" w:rsidR="00A814E9" w:rsidRDefault="00A814E9" w:rsidP="00A814E9">
      <w:pPr>
        <w:rPr>
          <w:rFonts w:ascii="Arial" w:hAnsi="Arial" w:cs="Arial"/>
        </w:rPr>
      </w:pPr>
    </w:p>
    <w:p w14:paraId="5DF2B286" w14:textId="77777777" w:rsidR="00A814E9" w:rsidRDefault="00A814E9" w:rsidP="00A814E9">
      <w:pPr>
        <w:rPr>
          <w:rFonts w:ascii="Arial" w:hAnsi="Arial" w:cs="Arial"/>
        </w:rPr>
      </w:pPr>
    </w:p>
    <w:p w14:paraId="42B7A9AD" w14:textId="77777777" w:rsidR="00A814E9" w:rsidRDefault="00A814E9" w:rsidP="00A814E9">
      <w:pPr>
        <w:rPr>
          <w:rFonts w:ascii="Arial" w:hAnsi="Arial" w:cs="Arial"/>
        </w:rPr>
      </w:pPr>
    </w:p>
    <w:p w14:paraId="1AF53A60" w14:textId="77777777" w:rsidR="00A814E9" w:rsidRDefault="00A814E9" w:rsidP="00A814E9">
      <w:pPr>
        <w:rPr>
          <w:rFonts w:ascii="Arial" w:hAnsi="Arial" w:cs="Arial"/>
        </w:rPr>
      </w:pPr>
    </w:p>
    <w:p w14:paraId="4CCD3743" w14:textId="77777777" w:rsidR="00A814E9" w:rsidRDefault="00A814E9" w:rsidP="00A814E9">
      <w:pPr>
        <w:rPr>
          <w:rFonts w:ascii="Arial" w:hAnsi="Arial" w:cs="Arial"/>
        </w:rPr>
      </w:pPr>
    </w:p>
    <w:p w14:paraId="77CDDCA1" w14:textId="77777777" w:rsidR="00A814E9" w:rsidRDefault="00A814E9" w:rsidP="00A814E9">
      <w:pPr>
        <w:rPr>
          <w:rFonts w:ascii="Arial" w:hAnsi="Arial" w:cs="Arial"/>
          <w:b/>
        </w:rPr>
      </w:pPr>
    </w:p>
    <w:p w14:paraId="2F95FDC8" w14:textId="77777777" w:rsidR="00A814E9" w:rsidRDefault="00A814E9" w:rsidP="00A814E9">
      <w:pPr>
        <w:widowControl w:val="0"/>
        <w:autoSpaceDE w:val="0"/>
        <w:autoSpaceDN w:val="0"/>
        <w:adjustRightInd w:val="0"/>
        <w:spacing w:after="240"/>
        <w:rPr>
          <w:rFonts w:ascii="Arial" w:hAnsi="Arial" w:cs="Arial"/>
          <w:b/>
          <w:bCs/>
        </w:rPr>
      </w:pPr>
    </w:p>
    <w:p w14:paraId="2835ADB6" w14:textId="77777777" w:rsidR="00A814E9" w:rsidRDefault="00A814E9" w:rsidP="00A814E9">
      <w:pPr>
        <w:widowControl w:val="0"/>
        <w:autoSpaceDE w:val="0"/>
        <w:autoSpaceDN w:val="0"/>
        <w:adjustRightInd w:val="0"/>
        <w:spacing w:after="240"/>
        <w:jc w:val="center"/>
        <w:rPr>
          <w:rFonts w:ascii="Arial" w:hAnsi="Arial" w:cs="Arial"/>
          <w:bCs/>
          <w:sz w:val="36"/>
          <w:szCs w:val="36"/>
        </w:rPr>
      </w:pPr>
    </w:p>
    <w:p w14:paraId="2E108F19" w14:textId="77777777" w:rsidR="002258E8" w:rsidRPr="00761328" w:rsidRDefault="002258E8" w:rsidP="005A428B">
      <w:pPr>
        <w:widowControl w:val="0"/>
        <w:autoSpaceDE w:val="0"/>
        <w:autoSpaceDN w:val="0"/>
        <w:adjustRightInd w:val="0"/>
        <w:jc w:val="center"/>
        <w:rPr>
          <w:rFonts w:ascii="Arial" w:hAnsi="Arial" w:cs="Arial"/>
          <w:bCs/>
          <w:sz w:val="36"/>
          <w:szCs w:val="36"/>
        </w:rPr>
      </w:pPr>
      <w:r w:rsidRPr="00761328">
        <w:rPr>
          <w:rFonts w:ascii="Arial" w:hAnsi="Arial" w:cs="Arial"/>
          <w:bCs/>
          <w:sz w:val="36"/>
          <w:szCs w:val="36"/>
        </w:rPr>
        <w:t>Check Your Understanding</w:t>
      </w:r>
    </w:p>
    <w:p w14:paraId="4DCDDA9A" w14:textId="738B5048" w:rsidR="00B66581" w:rsidRPr="009102D8" w:rsidRDefault="00F34862" w:rsidP="009513D9">
      <w:pPr>
        <w:widowControl w:val="0"/>
        <w:autoSpaceDE w:val="0"/>
        <w:autoSpaceDN w:val="0"/>
        <w:adjustRightInd w:val="0"/>
        <w:spacing w:after="240"/>
        <w:ind w:left="-540" w:right="-180"/>
        <w:rPr>
          <w:rFonts w:ascii="Arial" w:hAnsi="Arial" w:cs="Arial"/>
          <w:color w:val="000000"/>
        </w:rPr>
      </w:pPr>
      <w:r>
        <w:rPr>
          <w:rFonts w:ascii="Arial" w:hAnsi="Arial" w:cs="Arial"/>
          <w:color w:val="000000"/>
        </w:rPr>
        <w:t xml:space="preserve">Is it more expensive to live </w:t>
      </w:r>
      <w:r w:rsidR="009513D9">
        <w:rPr>
          <w:rFonts w:ascii="Arial" w:hAnsi="Arial" w:cs="Arial"/>
          <w:color w:val="000000"/>
        </w:rPr>
        <w:t>in California or Florida</w:t>
      </w:r>
      <w:r>
        <w:rPr>
          <w:rFonts w:ascii="Arial" w:hAnsi="Arial" w:cs="Arial"/>
          <w:color w:val="000000"/>
        </w:rPr>
        <w:t xml:space="preserve">? Monthly cost of living expenses for </w:t>
      </w:r>
      <w:r w:rsidR="009513D9">
        <w:rPr>
          <w:rFonts w:ascii="Arial" w:hAnsi="Arial" w:cs="Arial"/>
          <w:color w:val="000000"/>
        </w:rPr>
        <w:t>California</w:t>
      </w:r>
      <w:r>
        <w:rPr>
          <w:rFonts w:ascii="Arial" w:hAnsi="Arial" w:cs="Arial"/>
          <w:color w:val="000000"/>
        </w:rPr>
        <w:t xml:space="preserve"> </w:t>
      </w:r>
      <w:r w:rsidR="00773EDE">
        <w:rPr>
          <w:rFonts w:ascii="Arial" w:hAnsi="Arial" w:cs="Arial"/>
          <w:color w:val="000000"/>
        </w:rPr>
        <w:t>are approximately</w:t>
      </w:r>
      <w:r w:rsidR="00B66581">
        <w:rPr>
          <w:rFonts w:ascii="Arial" w:hAnsi="Arial" w:cs="Arial"/>
          <w:color w:val="000000"/>
        </w:rPr>
        <w:t xml:space="preserve"> Nor</w:t>
      </w:r>
      <w:r w:rsidR="00B66581" w:rsidRPr="009102D8">
        <w:rPr>
          <w:rFonts w:ascii="Arial" w:hAnsi="Arial" w:cs="Arial"/>
          <w:color w:val="000000"/>
        </w:rPr>
        <w:t>mal with mean</w:t>
      </w:r>
      <w:r w:rsidR="00B66581" w:rsidRPr="009102D8">
        <w:rPr>
          <w:rFonts w:ascii="Arial" w:hAnsi="Arial" w:cs="Arial"/>
          <w:i/>
          <w:iCs/>
          <w:color w:val="000000"/>
          <w:position w:val="-6"/>
        </w:rPr>
        <w:t xml:space="preserve"> </w:t>
      </w:r>
      <w:r w:rsidR="00694875" w:rsidRPr="009513D9">
        <w:rPr>
          <w:rFonts w:ascii="Arial" w:hAnsi="Arial" w:cs="Arial"/>
          <w:noProof/>
          <w:color w:val="000000"/>
          <w:position w:val="-12"/>
        </w:rPr>
        <w:object w:dxaOrig="300" w:dyaOrig="360" w14:anchorId="370E87C6">
          <v:shape id="_x0000_i1032" type="#_x0000_t75" alt="" style="width:14.8pt;height:18.15pt;mso-width-percent:0;mso-height-percent:0;mso-width-percent:0;mso-height-percent:0" o:ole="">
            <v:imagedata r:id="rId9" o:title=""/>
          </v:shape>
          <o:OLEObject Type="Embed" ProgID="Equation.DSMT4" ShapeID="_x0000_i1032" DrawAspect="Content" ObjectID="_1664103457" r:id="rId10"/>
        </w:object>
      </w:r>
      <w:r w:rsidR="00B66581">
        <w:rPr>
          <w:rFonts w:ascii="Arial" w:hAnsi="Arial" w:cs="Arial"/>
          <w:color w:val="000000"/>
        </w:rPr>
        <w:t>=</w:t>
      </w:r>
      <w:r w:rsidR="00B66581" w:rsidRPr="009102D8">
        <w:rPr>
          <w:rFonts w:ascii="Arial" w:hAnsi="Arial" w:cs="Arial"/>
          <w:color w:val="000000"/>
        </w:rPr>
        <w:t xml:space="preserve"> </w:t>
      </w:r>
      <w:r w:rsidR="009513D9">
        <w:rPr>
          <w:rFonts w:ascii="Arial" w:hAnsi="Arial" w:cs="Arial"/>
          <w:color w:val="000000"/>
        </w:rPr>
        <w:t>$10,800</w:t>
      </w:r>
      <w:r w:rsidR="00B66581" w:rsidRPr="009102D8">
        <w:rPr>
          <w:rFonts w:ascii="Arial" w:hAnsi="Arial" w:cs="Arial"/>
          <w:color w:val="000000"/>
        </w:rPr>
        <w:t xml:space="preserve"> and standard deviation </w:t>
      </w:r>
      <w:r w:rsidR="00694875" w:rsidRPr="009513D9">
        <w:rPr>
          <w:rFonts w:ascii="Arial" w:hAnsi="Arial" w:cs="Arial"/>
          <w:noProof/>
          <w:color w:val="000000"/>
          <w:position w:val="-12"/>
        </w:rPr>
        <w:object w:dxaOrig="320" w:dyaOrig="360" w14:anchorId="437B9869">
          <v:shape id="_x0000_i1031" type="#_x0000_t75" alt="" style="width:15.5pt;height:18.15pt;mso-width-percent:0;mso-height-percent:0;mso-width-percent:0;mso-height-percent:0" o:ole="">
            <v:imagedata r:id="rId11" o:title=""/>
          </v:shape>
          <o:OLEObject Type="Embed" ProgID="Equation.DSMT4" ShapeID="_x0000_i1031" DrawAspect="Content" ObjectID="_1664103458" r:id="rId12"/>
        </w:object>
      </w:r>
      <w:r w:rsidR="009513D9">
        <w:rPr>
          <w:rFonts w:ascii="Arial" w:hAnsi="Arial" w:cs="Arial"/>
          <w:noProof/>
          <w:color w:val="000000"/>
        </w:rPr>
        <w:t xml:space="preserve">= </w:t>
      </w:r>
      <w:r w:rsidR="009513D9">
        <w:rPr>
          <w:rFonts w:ascii="Arial" w:hAnsi="Arial" w:cs="Arial"/>
          <w:color w:val="000000"/>
        </w:rPr>
        <w:t>$3,200</w:t>
      </w:r>
      <w:r w:rsidR="00B66581" w:rsidRPr="009102D8">
        <w:rPr>
          <w:rFonts w:ascii="Arial" w:hAnsi="Arial" w:cs="Arial"/>
          <w:color w:val="000000"/>
        </w:rPr>
        <w:t xml:space="preserve">. </w:t>
      </w:r>
      <w:r w:rsidR="009513D9">
        <w:rPr>
          <w:rFonts w:ascii="Arial" w:hAnsi="Arial" w:cs="Arial"/>
          <w:color w:val="000000"/>
        </w:rPr>
        <w:t>Monthly cost of living expenses for Florida</w:t>
      </w:r>
      <w:r w:rsidR="00B66581" w:rsidRPr="009102D8">
        <w:rPr>
          <w:rFonts w:ascii="Arial" w:hAnsi="Arial" w:cs="Arial"/>
          <w:color w:val="000000"/>
        </w:rPr>
        <w:t xml:space="preserve"> </w:t>
      </w:r>
      <w:r w:rsidR="00773EDE">
        <w:rPr>
          <w:rFonts w:ascii="Arial" w:hAnsi="Arial" w:cs="Arial"/>
          <w:color w:val="000000"/>
        </w:rPr>
        <w:t>are approximately</w:t>
      </w:r>
      <w:r w:rsidR="00B66581" w:rsidRPr="009102D8">
        <w:rPr>
          <w:rFonts w:ascii="Arial" w:hAnsi="Arial" w:cs="Arial"/>
          <w:color w:val="000000"/>
        </w:rPr>
        <w:t xml:space="preserve"> Normal with mean </w:t>
      </w:r>
      <w:r w:rsidR="00694875" w:rsidRPr="009513D9">
        <w:rPr>
          <w:rFonts w:ascii="Arial" w:hAnsi="Arial" w:cs="Arial"/>
          <w:noProof/>
          <w:color w:val="000000"/>
          <w:position w:val="-12"/>
        </w:rPr>
        <w:object w:dxaOrig="320" w:dyaOrig="360" w14:anchorId="7792DA0B">
          <v:shape id="_x0000_i1030" type="#_x0000_t75" alt="" style="width:15.5pt;height:18.15pt;mso-width-percent:0;mso-height-percent:0;mso-width-percent:0;mso-height-percent:0" o:ole="">
            <v:imagedata r:id="rId13" o:title=""/>
          </v:shape>
          <o:OLEObject Type="Embed" ProgID="Equation.DSMT4" ShapeID="_x0000_i1030" DrawAspect="Content" ObjectID="_1664103459" r:id="rId14"/>
        </w:object>
      </w:r>
      <w:r w:rsidR="00B66581" w:rsidRPr="009102D8">
        <w:rPr>
          <w:rFonts w:ascii="Arial" w:hAnsi="Arial" w:cs="Arial"/>
          <w:i/>
          <w:iCs/>
          <w:color w:val="000000"/>
          <w:position w:val="-6"/>
        </w:rPr>
        <w:t xml:space="preserve"> </w:t>
      </w:r>
      <w:r w:rsidR="00B66581">
        <w:rPr>
          <w:rFonts w:ascii="Arial" w:hAnsi="Arial" w:cs="Arial"/>
          <w:color w:val="000000"/>
        </w:rPr>
        <w:t>=</w:t>
      </w:r>
      <w:r w:rsidR="00B66581" w:rsidRPr="009102D8">
        <w:rPr>
          <w:rFonts w:ascii="Arial" w:hAnsi="Arial" w:cs="Arial"/>
          <w:color w:val="000000"/>
        </w:rPr>
        <w:t xml:space="preserve"> </w:t>
      </w:r>
      <w:r w:rsidR="009513D9">
        <w:rPr>
          <w:rFonts w:ascii="Arial" w:hAnsi="Arial" w:cs="Arial"/>
          <w:color w:val="000000"/>
        </w:rPr>
        <w:t xml:space="preserve">$8,500 </w:t>
      </w:r>
      <w:r w:rsidR="00B66581" w:rsidRPr="009102D8">
        <w:rPr>
          <w:rFonts w:ascii="Arial" w:hAnsi="Arial" w:cs="Arial"/>
          <w:color w:val="000000"/>
        </w:rPr>
        <w:t xml:space="preserve">and standard deviation </w:t>
      </w:r>
      <w:r w:rsidR="00694875" w:rsidRPr="009513D9">
        <w:rPr>
          <w:rFonts w:ascii="Arial" w:hAnsi="Arial" w:cs="Arial"/>
          <w:noProof/>
          <w:color w:val="000000"/>
          <w:position w:val="-12"/>
        </w:rPr>
        <w:object w:dxaOrig="320" w:dyaOrig="360" w14:anchorId="57C3D965">
          <v:shape id="_x0000_i1029" type="#_x0000_t75" alt="" style="width:15.5pt;height:18.15pt;mso-width-percent:0;mso-height-percent:0;mso-width-percent:0;mso-height-percent:0" o:ole="">
            <v:imagedata r:id="rId15" o:title=""/>
          </v:shape>
          <o:OLEObject Type="Embed" ProgID="Equation.DSMT4" ShapeID="_x0000_i1029" DrawAspect="Content" ObjectID="_1664103460" r:id="rId16"/>
        </w:object>
      </w:r>
      <w:r w:rsidR="00B66581" w:rsidRPr="009102D8">
        <w:rPr>
          <w:rFonts w:ascii="Arial" w:hAnsi="Arial" w:cs="Arial"/>
          <w:i/>
          <w:iCs/>
          <w:color w:val="000000"/>
          <w:position w:val="-6"/>
        </w:rPr>
        <w:t xml:space="preserve"> </w:t>
      </w:r>
      <w:r w:rsidR="00B66581">
        <w:rPr>
          <w:rFonts w:ascii="Arial" w:hAnsi="Arial" w:cs="Arial"/>
          <w:color w:val="000000"/>
        </w:rPr>
        <w:t>=</w:t>
      </w:r>
      <w:r w:rsidR="00B66581" w:rsidRPr="009102D8">
        <w:rPr>
          <w:rFonts w:ascii="Arial" w:hAnsi="Arial" w:cs="Arial"/>
          <w:color w:val="000000"/>
        </w:rPr>
        <w:t xml:space="preserve"> </w:t>
      </w:r>
      <w:r w:rsidR="009513D9">
        <w:rPr>
          <w:rFonts w:ascii="Arial" w:hAnsi="Arial" w:cs="Arial"/>
          <w:color w:val="000000"/>
        </w:rPr>
        <w:t>$2,700</w:t>
      </w:r>
      <w:r w:rsidR="00B66581" w:rsidRPr="009102D8">
        <w:rPr>
          <w:rFonts w:ascii="Arial" w:hAnsi="Arial" w:cs="Arial"/>
          <w:color w:val="000000"/>
        </w:rPr>
        <w:t xml:space="preserve">. Suppose we select independent SRSs of 16 </w:t>
      </w:r>
      <w:r w:rsidR="009513D9">
        <w:rPr>
          <w:rFonts w:ascii="Arial" w:hAnsi="Arial" w:cs="Arial"/>
          <w:color w:val="000000"/>
        </w:rPr>
        <w:t>residents of California</w:t>
      </w:r>
      <w:r w:rsidR="00B66581" w:rsidRPr="009102D8">
        <w:rPr>
          <w:rFonts w:ascii="Arial" w:hAnsi="Arial" w:cs="Arial"/>
          <w:color w:val="000000"/>
        </w:rPr>
        <w:t xml:space="preserve"> and 9 </w:t>
      </w:r>
      <w:r w:rsidR="009513D9">
        <w:rPr>
          <w:rFonts w:ascii="Arial" w:hAnsi="Arial" w:cs="Arial"/>
          <w:color w:val="000000"/>
        </w:rPr>
        <w:t>residents of Florida</w:t>
      </w:r>
      <w:r w:rsidR="00B66581" w:rsidRPr="009102D8">
        <w:rPr>
          <w:rFonts w:ascii="Arial" w:hAnsi="Arial" w:cs="Arial"/>
          <w:color w:val="000000"/>
        </w:rPr>
        <w:t xml:space="preserve"> and calcula</w:t>
      </w:r>
      <w:r w:rsidR="00B66581">
        <w:rPr>
          <w:rFonts w:ascii="Arial" w:hAnsi="Arial" w:cs="Arial"/>
          <w:color w:val="000000"/>
        </w:rPr>
        <w:t>te the sam</w:t>
      </w:r>
      <w:r w:rsidR="00B66581" w:rsidRPr="009102D8">
        <w:rPr>
          <w:rFonts w:ascii="Arial" w:hAnsi="Arial" w:cs="Arial"/>
          <w:color w:val="000000"/>
        </w:rPr>
        <w:t xml:space="preserve">ple mean </w:t>
      </w:r>
      <w:r w:rsidR="009513D9">
        <w:rPr>
          <w:rFonts w:ascii="Arial" w:hAnsi="Arial" w:cs="Arial"/>
          <w:color w:val="000000"/>
        </w:rPr>
        <w:t xml:space="preserve">monthly cost of living, </w:t>
      </w:r>
      <w:r w:rsidR="00694875" w:rsidRPr="009513D9">
        <w:rPr>
          <w:rFonts w:ascii="Arial" w:hAnsi="Arial" w:cs="Arial"/>
          <w:noProof/>
          <w:color w:val="000000"/>
          <w:position w:val="-12"/>
        </w:rPr>
        <w:object w:dxaOrig="300" w:dyaOrig="360" w14:anchorId="2FE0AC60">
          <v:shape id="_x0000_i1028" type="#_x0000_t75" alt="" style="width:14.8pt;height:18.15pt;mso-width-percent:0;mso-height-percent:0;mso-width-percent:0;mso-height-percent:0" o:ole="">
            <v:imagedata r:id="rId17" o:title=""/>
          </v:shape>
          <o:OLEObject Type="Embed" ProgID="Equation.DSMT4" ShapeID="_x0000_i1028" DrawAspect="Content" ObjectID="_1664103461" r:id="rId18"/>
        </w:object>
      </w:r>
      <w:r w:rsidR="009513D9">
        <w:rPr>
          <w:rFonts w:ascii="Arial" w:hAnsi="Arial" w:cs="Arial"/>
          <w:color w:val="000000"/>
        </w:rPr>
        <w:t xml:space="preserve">and </w:t>
      </w:r>
      <w:r w:rsidR="00B66581" w:rsidRPr="009102D8">
        <w:rPr>
          <w:rFonts w:ascii="Arial" w:hAnsi="Arial" w:cs="Arial"/>
          <w:color w:val="000000"/>
        </w:rPr>
        <w:t xml:space="preserve"> </w:t>
      </w:r>
      <w:r w:rsidR="00694875" w:rsidRPr="009513D9">
        <w:rPr>
          <w:rFonts w:ascii="Arial" w:hAnsi="Arial" w:cs="Arial"/>
          <w:noProof/>
          <w:color w:val="000000"/>
          <w:position w:val="-12"/>
        </w:rPr>
        <w:object w:dxaOrig="300" w:dyaOrig="360" w14:anchorId="3E6EFEF6">
          <v:shape id="_x0000_i1027" type="#_x0000_t75" alt="" style="width:14.8pt;height:18.15pt;mso-width-percent:0;mso-height-percent:0;mso-width-percent:0;mso-height-percent:0" o:ole="">
            <v:imagedata r:id="rId19" o:title=""/>
          </v:shape>
          <o:OLEObject Type="Embed" ProgID="Equation.DSMT4" ShapeID="_x0000_i1027" DrawAspect="Content" ObjectID="_1664103462" r:id="rId20"/>
        </w:object>
      </w:r>
      <w:r w:rsidR="009513D9">
        <w:rPr>
          <w:rFonts w:ascii="Arial" w:hAnsi="Arial" w:cs="Arial"/>
          <w:color w:val="000000"/>
        </w:rPr>
        <w:t>.</w:t>
      </w:r>
    </w:p>
    <w:p w14:paraId="6D483583" w14:textId="56C50585" w:rsidR="00B66581" w:rsidRPr="005A428B" w:rsidRDefault="00B66581" w:rsidP="005A428B">
      <w:pPr>
        <w:pStyle w:val="ListParagraph"/>
        <w:widowControl w:val="0"/>
        <w:numPr>
          <w:ilvl w:val="0"/>
          <w:numId w:val="36"/>
        </w:numPr>
        <w:autoSpaceDE w:val="0"/>
        <w:autoSpaceDN w:val="0"/>
        <w:adjustRightInd w:val="0"/>
        <w:spacing w:after="240" w:line="300" w:lineRule="atLeast"/>
        <w:ind w:left="-180"/>
        <w:rPr>
          <w:rFonts w:ascii="Arial" w:hAnsi="Arial" w:cs="Arial"/>
          <w:color w:val="000000"/>
        </w:rPr>
      </w:pPr>
      <w:r w:rsidRPr="005A428B">
        <w:rPr>
          <w:rFonts w:ascii="Arial" w:hAnsi="Arial" w:cs="Arial"/>
          <w:color w:val="000000"/>
        </w:rPr>
        <w:t>What is the shape of the sampling distribution of</w:t>
      </w:r>
      <w:r w:rsidR="009513D9">
        <w:rPr>
          <w:rFonts w:ascii="Arial" w:hAnsi="Arial" w:cs="Arial"/>
          <w:color w:val="000000"/>
        </w:rPr>
        <w:t xml:space="preserve"> </w:t>
      </w:r>
      <w:r w:rsidR="00694875" w:rsidRPr="009513D9">
        <w:rPr>
          <w:rFonts w:ascii="Arial" w:hAnsi="Arial" w:cs="Arial"/>
          <w:noProof/>
          <w:color w:val="000000"/>
          <w:position w:val="-12"/>
        </w:rPr>
        <w:object w:dxaOrig="740" w:dyaOrig="360" w14:anchorId="422CF7E0">
          <v:shape id="_x0000_i1026" type="#_x0000_t75" alt="" style="width:37pt;height:18.15pt;mso-width-percent:0;mso-height-percent:0;mso-width-percent:0;mso-height-percent:0" o:ole="">
            <v:imagedata r:id="rId21" o:title=""/>
          </v:shape>
          <o:OLEObject Type="Embed" ProgID="Equation.DSMT4" ShapeID="_x0000_i1026" DrawAspect="Content" ObjectID="_1664103463" r:id="rId22"/>
        </w:object>
      </w:r>
      <w:r w:rsidRPr="005A428B">
        <w:rPr>
          <w:rFonts w:ascii="Arial" w:hAnsi="Arial" w:cs="Arial"/>
          <w:color w:val="000000"/>
        </w:rPr>
        <w:t xml:space="preserve">? Why? </w:t>
      </w:r>
    </w:p>
    <w:p w14:paraId="2C88BD54" w14:textId="1E910FE6" w:rsidR="00B66581" w:rsidRDefault="00B66581" w:rsidP="005A428B">
      <w:pPr>
        <w:widowControl w:val="0"/>
        <w:autoSpaceDE w:val="0"/>
        <w:autoSpaceDN w:val="0"/>
        <w:adjustRightInd w:val="0"/>
        <w:spacing w:after="240" w:line="300" w:lineRule="atLeast"/>
        <w:ind w:left="-180"/>
        <w:rPr>
          <w:rFonts w:ascii="Arial" w:hAnsi="Arial" w:cs="Arial"/>
          <w:b/>
          <w:bCs/>
          <w:color w:val="000000"/>
        </w:rPr>
      </w:pPr>
    </w:p>
    <w:p w14:paraId="3E1BC00C" w14:textId="77777777" w:rsidR="003761BB" w:rsidRDefault="003761BB" w:rsidP="003761BB">
      <w:pPr>
        <w:widowControl w:val="0"/>
        <w:autoSpaceDE w:val="0"/>
        <w:autoSpaceDN w:val="0"/>
        <w:adjustRightInd w:val="0"/>
        <w:spacing w:line="300" w:lineRule="atLeast"/>
        <w:ind w:left="-180"/>
        <w:rPr>
          <w:rFonts w:ascii="Arial" w:hAnsi="Arial" w:cs="Arial"/>
          <w:b/>
          <w:bCs/>
          <w:color w:val="000000"/>
        </w:rPr>
      </w:pPr>
    </w:p>
    <w:p w14:paraId="0D9759F2" w14:textId="5F71B63A" w:rsidR="00B66581" w:rsidRPr="005A428B" w:rsidRDefault="00B66581" w:rsidP="005A428B">
      <w:pPr>
        <w:pStyle w:val="ListParagraph"/>
        <w:widowControl w:val="0"/>
        <w:numPr>
          <w:ilvl w:val="0"/>
          <w:numId w:val="36"/>
        </w:numPr>
        <w:autoSpaceDE w:val="0"/>
        <w:autoSpaceDN w:val="0"/>
        <w:adjustRightInd w:val="0"/>
        <w:spacing w:after="240" w:line="300" w:lineRule="atLeast"/>
        <w:ind w:left="-180"/>
        <w:rPr>
          <w:rFonts w:ascii="Arial" w:hAnsi="Arial" w:cs="Arial"/>
          <w:color w:val="000000"/>
        </w:rPr>
      </w:pPr>
      <w:r w:rsidRPr="005A428B">
        <w:rPr>
          <w:rFonts w:ascii="Arial" w:hAnsi="Arial" w:cs="Arial"/>
          <w:color w:val="000000"/>
        </w:rPr>
        <w:t>Find the mean and standard deviation of the sampling distribution of</w:t>
      </w:r>
      <w:r w:rsidR="009513D9">
        <w:rPr>
          <w:rFonts w:ascii="Arial" w:hAnsi="Arial" w:cs="Arial"/>
          <w:color w:val="000000"/>
        </w:rPr>
        <w:t xml:space="preserve"> </w:t>
      </w:r>
      <w:r w:rsidR="00694875" w:rsidRPr="009513D9">
        <w:rPr>
          <w:rFonts w:ascii="Arial" w:hAnsi="Arial" w:cs="Arial"/>
          <w:noProof/>
          <w:color w:val="000000"/>
          <w:position w:val="-12"/>
        </w:rPr>
        <w:object w:dxaOrig="740" w:dyaOrig="360" w14:anchorId="263F3CE5">
          <v:shape id="_x0000_i1025" type="#_x0000_t75" alt="" style="width:37pt;height:18.15pt;mso-width-percent:0;mso-height-percent:0;mso-width-percent:0;mso-height-percent:0" o:ole="">
            <v:imagedata r:id="rId21" o:title=""/>
          </v:shape>
          <o:OLEObject Type="Embed" ProgID="Equation.DSMT4" ShapeID="_x0000_i1025" DrawAspect="Content" ObjectID="_1664103464" r:id="rId23"/>
        </w:object>
      </w:r>
      <w:r w:rsidRPr="005A428B">
        <w:rPr>
          <w:rFonts w:ascii="Arial" w:hAnsi="Arial" w:cs="Arial"/>
          <w:color w:val="000000"/>
        </w:rPr>
        <w:t xml:space="preserve">. </w:t>
      </w:r>
    </w:p>
    <w:p w14:paraId="3D25474A" w14:textId="2BA5013D" w:rsidR="00B66581" w:rsidRDefault="00B66581" w:rsidP="005A428B">
      <w:pPr>
        <w:widowControl w:val="0"/>
        <w:autoSpaceDE w:val="0"/>
        <w:autoSpaceDN w:val="0"/>
        <w:adjustRightInd w:val="0"/>
        <w:spacing w:after="240" w:line="300" w:lineRule="atLeast"/>
        <w:ind w:left="-180"/>
        <w:rPr>
          <w:rFonts w:ascii="Arial" w:hAnsi="Arial" w:cs="Arial"/>
          <w:color w:val="000000"/>
        </w:rPr>
      </w:pPr>
    </w:p>
    <w:p w14:paraId="03388237" w14:textId="29E8381F" w:rsidR="00B66581" w:rsidRDefault="00B66581" w:rsidP="005A428B">
      <w:pPr>
        <w:widowControl w:val="0"/>
        <w:autoSpaceDE w:val="0"/>
        <w:autoSpaceDN w:val="0"/>
        <w:adjustRightInd w:val="0"/>
        <w:spacing w:after="240" w:line="300" w:lineRule="atLeast"/>
        <w:ind w:left="-180"/>
        <w:rPr>
          <w:rFonts w:ascii="Arial" w:hAnsi="Arial" w:cs="Arial"/>
          <w:color w:val="000000"/>
        </w:rPr>
      </w:pPr>
    </w:p>
    <w:p w14:paraId="07EBE774" w14:textId="638A3A24" w:rsidR="00B66581" w:rsidRPr="005A428B" w:rsidRDefault="00B66581" w:rsidP="003761BB">
      <w:pPr>
        <w:pStyle w:val="ListParagraph"/>
        <w:widowControl w:val="0"/>
        <w:numPr>
          <w:ilvl w:val="0"/>
          <w:numId w:val="36"/>
        </w:numPr>
        <w:autoSpaceDE w:val="0"/>
        <w:autoSpaceDN w:val="0"/>
        <w:adjustRightInd w:val="0"/>
        <w:spacing w:line="300" w:lineRule="atLeast"/>
        <w:ind w:left="-180"/>
        <w:rPr>
          <w:rFonts w:ascii="Arial" w:hAnsi="Arial" w:cs="Arial"/>
          <w:color w:val="000000"/>
        </w:rPr>
      </w:pPr>
      <w:r w:rsidRPr="005A428B">
        <w:rPr>
          <w:rFonts w:ascii="Arial" w:hAnsi="Arial" w:cs="Arial"/>
          <w:color w:val="000000"/>
        </w:rPr>
        <w:t xml:space="preserve">Calculate the probability that the average </w:t>
      </w:r>
      <w:r w:rsidR="009513D9">
        <w:rPr>
          <w:rFonts w:ascii="Arial" w:hAnsi="Arial" w:cs="Arial"/>
          <w:color w:val="000000"/>
        </w:rPr>
        <w:t>monthly cost of living expense</w:t>
      </w:r>
      <w:r w:rsidRPr="005A428B">
        <w:rPr>
          <w:rFonts w:ascii="Arial" w:hAnsi="Arial" w:cs="Arial"/>
          <w:color w:val="000000"/>
        </w:rPr>
        <w:t xml:space="preserve"> of the 16 randomly selected </w:t>
      </w:r>
      <w:r w:rsidR="009513D9">
        <w:rPr>
          <w:rFonts w:ascii="Arial" w:hAnsi="Arial" w:cs="Arial"/>
          <w:color w:val="000000"/>
        </w:rPr>
        <w:t>California residents</w:t>
      </w:r>
      <w:r w:rsidRPr="005A428B">
        <w:rPr>
          <w:rFonts w:ascii="Arial" w:hAnsi="Arial" w:cs="Arial"/>
          <w:color w:val="000000"/>
        </w:rPr>
        <w:t xml:space="preserve"> is less than the average </w:t>
      </w:r>
      <w:r w:rsidR="009513D9">
        <w:rPr>
          <w:rFonts w:ascii="Arial" w:hAnsi="Arial" w:cs="Arial"/>
          <w:color w:val="000000"/>
        </w:rPr>
        <w:t>monthly cost of living expense</w:t>
      </w:r>
      <w:r w:rsidRPr="005A428B">
        <w:rPr>
          <w:rFonts w:ascii="Arial" w:hAnsi="Arial" w:cs="Arial"/>
          <w:color w:val="000000"/>
        </w:rPr>
        <w:t xml:space="preserve"> of the 9 randomly selected </w:t>
      </w:r>
      <w:r w:rsidR="009513D9">
        <w:rPr>
          <w:rFonts w:ascii="Arial" w:hAnsi="Arial" w:cs="Arial"/>
          <w:color w:val="000000"/>
        </w:rPr>
        <w:t>Florida residents</w:t>
      </w:r>
      <w:r w:rsidRPr="005A428B">
        <w:rPr>
          <w:rFonts w:ascii="Arial" w:hAnsi="Arial" w:cs="Arial"/>
          <w:color w:val="000000"/>
        </w:rPr>
        <w:t xml:space="preserve">. </w:t>
      </w:r>
    </w:p>
    <w:p w14:paraId="1C26BE43" w14:textId="0EAE080F" w:rsidR="00B66581" w:rsidRDefault="00B66581" w:rsidP="007D2525">
      <w:pPr>
        <w:widowControl w:val="0"/>
        <w:autoSpaceDE w:val="0"/>
        <w:autoSpaceDN w:val="0"/>
        <w:adjustRightInd w:val="0"/>
        <w:spacing w:line="300" w:lineRule="atLeast"/>
        <w:ind w:left="-180"/>
        <w:rPr>
          <w:rFonts w:ascii="Arial" w:hAnsi="Arial" w:cs="Arial"/>
          <w:color w:val="000000"/>
        </w:rPr>
      </w:pPr>
    </w:p>
    <w:p w14:paraId="57E0558D" w14:textId="77777777" w:rsidR="007D2525" w:rsidRDefault="007D2525" w:rsidP="007D2525">
      <w:pPr>
        <w:widowControl w:val="0"/>
        <w:autoSpaceDE w:val="0"/>
        <w:autoSpaceDN w:val="0"/>
        <w:adjustRightInd w:val="0"/>
        <w:spacing w:line="300" w:lineRule="atLeast"/>
        <w:ind w:left="-180"/>
        <w:jc w:val="both"/>
        <w:rPr>
          <w:rFonts w:ascii="Arial" w:hAnsi="Arial" w:cs="Arial"/>
          <w:color w:val="000000"/>
        </w:rPr>
      </w:pPr>
    </w:p>
    <w:p w14:paraId="7EA98865" w14:textId="77777777" w:rsidR="007D2525" w:rsidRPr="009102D8" w:rsidRDefault="007D2525" w:rsidP="003761BB">
      <w:pPr>
        <w:widowControl w:val="0"/>
        <w:autoSpaceDE w:val="0"/>
        <w:autoSpaceDN w:val="0"/>
        <w:adjustRightInd w:val="0"/>
        <w:spacing w:after="240" w:line="300" w:lineRule="atLeast"/>
        <w:ind w:left="-180"/>
        <w:rPr>
          <w:rFonts w:ascii="Arial" w:hAnsi="Arial" w:cs="Arial"/>
          <w:color w:val="000000"/>
        </w:rPr>
      </w:pPr>
    </w:p>
    <w:p w14:paraId="02625982" w14:textId="77777777" w:rsidR="00B66581" w:rsidRDefault="00B66581" w:rsidP="00B66581">
      <w:pPr>
        <w:widowControl w:val="0"/>
        <w:autoSpaceDE w:val="0"/>
        <w:autoSpaceDN w:val="0"/>
        <w:adjustRightInd w:val="0"/>
        <w:spacing w:after="240" w:line="300" w:lineRule="atLeast"/>
        <w:rPr>
          <w:rFonts w:ascii="Times Roman" w:hAnsi="Times Roman" w:cs="Times Roman"/>
          <w:color w:val="000000"/>
        </w:rPr>
      </w:pPr>
    </w:p>
    <w:p w14:paraId="770D8EC8" w14:textId="13000B2F" w:rsidR="002258E8" w:rsidRPr="00B66581" w:rsidRDefault="002258E8" w:rsidP="00B66581">
      <w:pPr>
        <w:widowControl w:val="0"/>
        <w:autoSpaceDE w:val="0"/>
        <w:autoSpaceDN w:val="0"/>
        <w:adjustRightInd w:val="0"/>
        <w:spacing w:after="240"/>
        <w:rPr>
          <w:rFonts w:ascii="Arial" w:hAnsi="Arial" w:cs="Arial"/>
        </w:rPr>
      </w:pPr>
    </w:p>
    <w:sectPr w:rsidR="002258E8" w:rsidRPr="00B66581" w:rsidSect="00B723AC">
      <w:headerReference w:type="default" r:id="rId24"/>
      <w:footerReference w:type="default" r:id="rId25"/>
      <w:type w:val="continuous"/>
      <w:pgSz w:w="12240" w:h="15840"/>
      <w:pgMar w:top="1008" w:right="90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37AA3" w14:textId="77777777" w:rsidR="00694875" w:rsidRDefault="00694875">
      <w:r>
        <w:separator/>
      </w:r>
    </w:p>
  </w:endnote>
  <w:endnote w:type="continuationSeparator" w:id="0">
    <w:p w14:paraId="38D73842" w14:textId="77777777" w:rsidR="00694875" w:rsidRDefault="0069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D6781" w14:textId="0639E0D2" w:rsidR="009A36DF" w:rsidRDefault="009A36DF">
    <w:pPr>
      <w:pStyle w:val="Footer"/>
    </w:pPr>
    <w:r w:rsidRPr="002C51E8">
      <w:rPr>
        <w:noProof/>
        <w:sz w:val="20"/>
      </w:rPr>
      <w:drawing>
        <wp:anchor distT="0" distB="0" distL="114300" distR="114300" simplePos="0" relativeHeight="251659264" behindDoc="1" locked="0" layoutInCell="1" allowOverlap="1" wp14:anchorId="75729B0C" wp14:editId="48B3157E">
          <wp:simplePos x="0" y="0"/>
          <wp:positionH relativeFrom="column">
            <wp:posOffset>5092700</wp:posOffset>
          </wp:positionH>
          <wp:positionV relativeFrom="paragraph">
            <wp:posOffset>165735</wp:posOffset>
          </wp:positionV>
          <wp:extent cx="1525865" cy="266700"/>
          <wp:effectExtent l="0" t="0" r="0" b="0"/>
          <wp:wrapNone/>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2447" cy="2695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96BFA" w14:textId="77777777" w:rsidR="00694875" w:rsidRDefault="00694875">
      <w:r>
        <w:separator/>
      </w:r>
    </w:p>
  </w:footnote>
  <w:footnote w:type="continuationSeparator" w:id="0">
    <w:p w14:paraId="4340D88B" w14:textId="77777777" w:rsidR="00694875" w:rsidRDefault="00694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A8959" w14:textId="4DFBD458" w:rsidR="009A36DF" w:rsidRPr="008F257F" w:rsidRDefault="009A36DF" w:rsidP="001E60A3">
    <w:pPr>
      <w:pStyle w:val="Header"/>
      <w:tabs>
        <w:tab w:val="clear" w:pos="8640"/>
        <w:tab w:val="right" w:pos="6480"/>
      </w:tabs>
      <w:rPr>
        <w:rFonts w:ascii="Arial" w:hAnsi="Arial" w:cs="Arial"/>
        <w:u w:val="single"/>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sidRPr="008F257F">
      <w:rPr>
        <w:rFonts w:ascii="Arial" w:hAnsi="Arial" w:cs="Arial"/>
      </w:rPr>
      <w:t xml:space="preserve"> </w:t>
    </w:r>
    <w:r>
      <w:rPr>
        <w:rFonts w:ascii="Arial" w:hAnsi="Arial" w:cs="Arial"/>
      </w:rPr>
      <w:t>Block</w:t>
    </w:r>
    <w:r w:rsidRPr="008F257F">
      <w:rPr>
        <w:rFonts w:ascii="Arial" w:hAnsi="Arial" w:cs="Arial"/>
      </w:rPr>
      <w:t xml:space="preserve">: </w:t>
    </w:r>
    <w:r w:rsidRPr="008F257F">
      <w:rPr>
        <w:rFonts w:ascii="Arial" w:hAnsi="Arial" w:cs="Arial"/>
        <w:u w:val="single"/>
      </w:rPr>
      <w:tab/>
    </w:r>
    <w:r w:rsidRPr="008F257F">
      <w:rPr>
        <w:rFonts w:ascii="Arial" w:hAnsi="Arial" w:cs="Arial"/>
      </w:rPr>
      <w:t xml:space="preserve"> Date: </w:t>
    </w:r>
    <w:r w:rsidRPr="008F257F">
      <w:rPr>
        <w:rFonts w:ascii="Arial" w:hAnsi="Arial" w:cs="Arial"/>
        <w:u w:val="single"/>
      </w:rPr>
      <w:tab/>
    </w:r>
    <w:r w:rsidRPr="008F257F">
      <w:rPr>
        <w:rFonts w:ascii="Arial" w:hAnsi="Arial" w:cs="Arial"/>
        <w:u w:val="single"/>
      </w:rPr>
      <w:tab/>
    </w:r>
  </w:p>
  <w:p w14:paraId="2653E36B" w14:textId="77777777" w:rsidR="009A36DF" w:rsidRDefault="009A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icon175x175" style="width:.65pt;height:.65pt;visibility:visible" o:bullet="t">
        <v:imagedata r:id="rId1" o:title=""/>
      </v:shape>
    </w:pict>
  </w:numPicBullet>
  <w:abstractNum w:abstractNumId="0" w15:restartNumberingAfterBreak="0">
    <w:nsid w:val="044C79BE"/>
    <w:multiLevelType w:val="hybridMultilevel"/>
    <w:tmpl w:val="6E6A4A40"/>
    <w:lvl w:ilvl="0" w:tplc="9244B4D2">
      <w:start w:val="7"/>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15:restartNumberingAfterBreak="0">
    <w:nsid w:val="099E208B"/>
    <w:multiLevelType w:val="hybridMultilevel"/>
    <w:tmpl w:val="AA32E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0D4ADF"/>
    <w:multiLevelType w:val="hybridMultilevel"/>
    <w:tmpl w:val="3B603F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E45D4"/>
    <w:multiLevelType w:val="hybridMultilevel"/>
    <w:tmpl w:val="EFC4B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8335BF"/>
    <w:multiLevelType w:val="hybridMultilevel"/>
    <w:tmpl w:val="22300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E371F7"/>
    <w:multiLevelType w:val="hybridMultilevel"/>
    <w:tmpl w:val="41C69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9628B2"/>
    <w:multiLevelType w:val="hybridMultilevel"/>
    <w:tmpl w:val="7D20B3D8"/>
    <w:lvl w:ilvl="0" w:tplc="E480A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B71DE5"/>
    <w:multiLevelType w:val="hybridMultilevel"/>
    <w:tmpl w:val="BE740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9604B"/>
    <w:multiLevelType w:val="hybridMultilevel"/>
    <w:tmpl w:val="D006FF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3F060A0"/>
    <w:multiLevelType w:val="hybridMultilevel"/>
    <w:tmpl w:val="C73AA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A22EE4"/>
    <w:multiLevelType w:val="hybridMultilevel"/>
    <w:tmpl w:val="6B52A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8FC67A5"/>
    <w:multiLevelType w:val="hybridMultilevel"/>
    <w:tmpl w:val="EA2AFFA2"/>
    <w:lvl w:ilvl="0" w:tplc="8E68D2B8">
      <w:start w:val="1"/>
      <w:numFmt w:val="bullet"/>
      <w:lvlText w:val=""/>
      <w:lvlPicBulletId w:val="0"/>
      <w:lvlJc w:val="left"/>
      <w:pPr>
        <w:tabs>
          <w:tab w:val="num" w:pos="720"/>
        </w:tabs>
        <w:ind w:left="720" w:hanging="360"/>
      </w:pPr>
      <w:rPr>
        <w:rFonts w:ascii="Symbol" w:hAnsi="Symbol" w:hint="default"/>
      </w:rPr>
    </w:lvl>
    <w:lvl w:ilvl="1" w:tplc="6F3CBF62" w:tentative="1">
      <w:start w:val="1"/>
      <w:numFmt w:val="bullet"/>
      <w:lvlText w:val=""/>
      <w:lvlJc w:val="left"/>
      <w:pPr>
        <w:tabs>
          <w:tab w:val="num" w:pos="1440"/>
        </w:tabs>
        <w:ind w:left="1440" w:hanging="360"/>
      </w:pPr>
      <w:rPr>
        <w:rFonts w:ascii="Symbol" w:hAnsi="Symbol" w:hint="default"/>
      </w:rPr>
    </w:lvl>
    <w:lvl w:ilvl="2" w:tplc="BE6A931C" w:tentative="1">
      <w:start w:val="1"/>
      <w:numFmt w:val="bullet"/>
      <w:lvlText w:val=""/>
      <w:lvlJc w:val="left"/>
      <w:pPr>
        <w:tabs>
          <w:tab w:val="num" w:pos="2160"/>
        </w:tabs>
        <w:ind w:left="2160" w:hanging="360"/>
      </w:pPr>
      <w:rPr>
        <w:rFonts w:ascii="Symbol" w:hAnsi="Symbol" w:hint="default"/>
      </w:rPr>
    </w:lvl>
    <w:lvl w:ilvl="3" w:tplc="45D8FE0C" w:tentative="1">
      <w:start w:val="1"/>
      <w:numFmt w:val="bullet"/>
      <w:lvlText w:val=""/>
      <w:lvlJc w:val="left"/>
      <w:pPr>
        <w:tabs>
          <w:tab w:val="num" w:pos="2880"/>
        </w:tabs>
        <w:ind w:left="2880" w:hanging="360"/>
      </w:pPr>
      <w:rPr>
        <w:rFonts w:ascii="Symbol" w:hAnsi="Symbol" w:hint="default"/>
      </w:rPr>
    </w:lvl>
    <w:lvl w:ilvl="4" w:tplc="9A483568" w:tentative="1">
      <w:start w:val="1"/>
      <w:numFmt w:val="bullet"/>
      <w:lvlText w:val=""/>
      <w:lvlJc w:val="left"/>
      <w:pPr>
        <w:tabs>
          <w:tab w:val="num" w:pos="3600"/>
        </w:tabs>
        <w:ind w:left="3600" w:hanging="360"/>
      </w:pPr>
      <w:rPr>
        <w:rFonts w:ascii="Symbol" w:hAnsi="Symbol" w:hint="default"/>
      </w:rPr>
    </w:lvl>
    <w:lvl w:ilvl="5" w:tplc="29F4D454" w:tentative="1">
      <w:start w:val="1"/>
      <w:numFmt w:val="bullet"/>
      <w:lvlText w:val=""/>
      <w:lvlJc w:val="left"/>
      <w:pPr>
        <w:tabs>
          <w:tab w:val="num" w:pos="4320"/>
        </w:tabs>
        <w:ind w:left="4320" w:hanging="360"/>
      </w:pPr>
      <w:rPr>
        <w:rFonts w:ascii="Symbol" w:hAnsi="Symbol" w:hint="default"/>
      </w:rPr>
    </w:lvl>
    <w:lvl w:ilvl="6" w:tplc="3BBACA4C" w:tentative="1">
      <w:start w:val="1"/>
      <w:numFmt w:val="bullet"/>
      <w:lvlText w:val=""/>
      <w:lvlJc w:val="left"/>
      <w:pPr>
        <w:tabs>
          <w:tab w:val="num" w:pos="5040"/>
        </w:tabs>
        <w:ind w:left="5040" w:hanging="360"/>
      </w:pPr>
      <w:rPr>
        <w:rFonts w:ascii="Symbol" w:hAnsi="Symbol" w:hint="default"/>
      </w:rPr>
    </w:lvl>
    <w:lvl w:ilvl="7" w:tplc="70C23E5A" w:tentative="1">
      <w:start w:val="1"/>
      <w:numFmt w:val="bullet"/>
      <w:lvlText w:val=""/>
      <w:lvlJc w:val="left"/>
      <w:pPr>
        <w:tabs>
          <w:tab w:val="num" w:pos="5760"/>
        </w:tabs>
        <w:ind w:left="5760" w:hanging="360"/>
      </w:pPr>
      <w:rPr>
        <w:rFonts w:ascii="Symbol" w:hAnsi="Symbol" w:hint="default"/>
      </w:rPr>
    </w:lvl>
    <w:lvl w:ilvl="8" w:tplc="76A8961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9B175B9"/>
    <w:multiLevelType w:val="hybridMultilevel"/>
    <w:tmpl w:val="BA7EF6BE"/>
    <w:lvl w:ilvl="0" w:tplc="E5C2D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250F4"/>
    <w:multiLevelType w:val="hybridMultilevel"/>
    <w:tmpl w:val="58181D60"/>
    <w:lvl w:ilvl="0" w:tplc="5EC05D4A">
      <w:start w:val="1"/>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15:restartNumberingAfterBreak="0">
    <w:nsid w:val="71EA64CD"/>
    <w:multiLevelType w:val="hybridMultilevel"/>
    <w:tmpl w:val="7196F3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83C7465"/>
    <w:multiLevelType w:val="hybridMultilevel"/>
    <w:tmpl w:val="10F4E0C0"/>
    <w:lvl w:ilvl="0" w:tplc="325E8B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E5138CF"/>
    <w:multiLevelType w:val="hybridMultilevel"/>
    <w:tmpl w:val="28F6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4"/>
  </w:num>
  <w:num w:numId="3">
    <w:abstractNumId w:val="13"/>
  </w:num>
  <w:num w:numId="4">
    <w:abstractNumId w:val="10"/>
  </w:num>
  <w:num w:numId="5">
    <w:abstractNumId w:val="31"/>
  </w:num>
  <w:num w:numId="6">
    <w:abstractNumId w:val="7"/>
  </w:num>
  <w:num w:numId="7">
    <w:abstractNumId w:val="15"/>
  </w:num>
  <w:num w:numId="8">
    <w:abstractNumId w:val="26"/>
  </w:num>
  <w:num w:numId="9">
    <w:abstractNumId w:val="6"/>
  </w:num>
  <w:num w:numId="10">
    <w:abstractNumId w:val="22"/>
  </w:num>
  <w:num w:numId="11">
    <w:abstractNumId w:val="5"/>
  </w:num>
  <w:num w:numId="12">
    <w:abstractNumId w:val="8"/>
  </w:num>
  <w:num w:numId="13">
    <w:abstractNumId w:val="20"/>
  </w:num>
  <w:num w:numId="14">
    <w:abstractNumId w:val="24"/>
  </w:num>
  <w:num w:numId="15">
    <w:abstractNumId w:val="9"/>
  </w:num>
  <w:num w:numId="16">
    <w:abstractNumId w:val="35"/>
  </w:num>
  <w:num w:numId="17">
    <w:abstractNumId w:val="33"/>
  </w:num>
  <w:num w:numId="18">
    <w:abstractNumId w:val="11"/>
  </w:num>
  <w:num w:numId="19">
    <w:abstractNumId w:val="19"/>
  </w:num>
  <w:num w:numId="20">
    <w:abstractNumId w:val="25"/>
  </w:num>
  <w:num w:numId="21">
    <w:abstractNumId w:val="23"/>
  </w:num>
  <w:num w:numId="22">
    <w:abstractNumId w:val="21"/>
  </w:num>
  <w:num w:numId="23">
    <w:abstractNumId w:val="1"/>
  </w:num>
  <w:num w:numId="24">
    <w:abstractNumId w:val="27"/>
  </w:num>
  <w:num w:numId="25">
    <w:abstractNumId w:val="29"/>
  </w:num>
  <w:num w:numId="26">
    <w:abstractNumId w:val="0"/>
  </w:num>
  <w:num w:numId="27">
    <w:abstractNumId w:val="18"/>
  </w:num>
  <w:num w:numId="28">
    <w:abstractNumId w:val="30"/>
  </w:num>
  <w:num w:numId="29">
    <w:abstractNumId w:val="17"/>
  </w:num>
  <w:num w:numId="30">
    <w:abstractNumId w:val="3"/>
  </w:num>
  <w:num w:numId="31">
    <w:abstractNumId w:val="36"/>
  </w:num>
  <w:num w:numId="32">
    <w:abstractNumId w:val="16"/>
  </w:num>
  <w:num w:numId="33">
    <w:abstractNumId w:val="14"/>
  </w:num>
  <w:num w:numId="34">
    <w:abstractNumId w:val="12"/>
  </w:num>
  <w:num w:numId="35">
    <w:abstractNumId w:val="28"/>
  </w:num>
  <w:num w:numId="36">
    <w:abstractNumId w:val="2"/>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A3"/>
    <w:rsid w:val="0000349D"/>
    <w:rsid w:val="00005846"/>
    <w:rsid w:val="00016089"/>
    <w:rsid w:val="000200BB"/>
    <w:rsid w:val="00026629"/>
    <w:rsid w:val="00040FC6"/>
    <w:rsid w:val="00045078"/>
    <w:rsid w:val="00053412"/>
    <w:rsid w:val="000669EB"/>
    <w:rsid w:val="000756CE"/>
    <w:rsid w:val="000765D8"/>
    <w:rsid w:val="00092E2C"/>
    <w:rsid w:val="00093C9B"/>
    <w:rsid w:val="000A157A"/>
    <w:rsid w:val="000A532A"/>
    <w:rsid w:val="000A5B01"/>
    <w:rsid w:val="000B760A"/>
    <w:rsid w:val="000D4A24"/>
    <w:rsid w:val="000D6203"/>
    <w:rsid w:val="000D79FA"/>
    <w:rsid w:val="000E1441"/>
    <w:rsid w:val="000E337D"/>
    <w:rsid w:val="000E4847"/>
    <w:rsid w:val="000E59F0"/>
    <w:rsid w:val="000F2FDD"/>
    <w:rsid w:val="000F360B"/>
    <w:rsid w:val="000F69C4"/>
    <w:rsid w:val="001027A1"/>
    <w:rsid w:val="001274A9"/>
    <w:rsid w:val="00136AF9"/>
    <w:rsid w:val="001402E8"/>
    <w:rsid w:val="001451EF"/>
    <w:rsid w:val="00172294"/>
    <w:rsid w:val="00172BB1"/>
    <w:rsid w:val="001E474B"/>
    <w:rsid w:val="001E60A3"/>
    <w:rsid w:val="001E6EE3"/>
    <w:rsid w:val="002258E8"/>
    <w:rsid w:val="002379FA"/>
    <w:rsid w:val="00242B3C"/>
    <w:rsid w:val="00270006"/>
    <w:rsid w:val="00272510"/>
    <w:rsid w:val="00292DB1"/>
    <w:rsid w:val="002A16CD"/>
    <w:rsid w:val="002A4BC0"/>
    <w:rsid w:val="002F56A1"/>
    <w:rsid w:val="002F75A6"/>
    <w:rsid w:val="003012F4"/>
    <w:rsid w:val="003064B8"/>
    <w:rsid w:val="00313B97"/>
    <w:rsid w:val="00325508"/>
    <w:rsid w:val="00330B92"/>
    <w:rsid w:val="00352ED9"/>
    <w:rsid w:val="00356FF8"/>
    <w:rsid w:val="00361218"/>
    <w:rsid w:val="00363572"/>
    <w:rsid w:val="003761BB"/>
    <w:rsid w:val="003A6798"/>
    <w:rsid w:val="003D01CD"/>
    <w:rsid w:val="003D6560"/>
    <w:rsid w:val="003E24D2"/>
    <w:rsid w:val="003E6940"/>
    <w:rsid w:val="003F0BF1"/>
    <w:rsid w:val="003F6BCA"/>
    <w:rsid w:val="004054BE"/>
    <w:rsid w:val="0041024F"/>
    <w:rsid w:val="004226EE"/>
    <w:rsid w:val="00436A38"/>
    <w:rsid w:val="00440113"/>
    <w:rsid w:val="00441392"/>
    <w:rsid w:val="00443419"/>
    <w:rsid w:val="004503FB"/>
    <w:rsid w:val="00466C6C"/>
    <w:rsid w:val="00477874"/>
    <w:rsid w:val="00477F6B"/>
    <w:rsid w:val="00480165"/>
    <w:rsid w:val="00482A1C"/>
    <w:rsid w:val="00483484"/>
    <w:rsid w:val="00483ACA"/>
    <w:rsid w:val="004B1EB1"/>
    <w:rsid w:val="004C282A"/>
    <w:rsid w:val="004C407A"/>
    <w:rsid w:val="004D4CAA"/>
    <w:rsid w:val="004F1C6A"/>
    <w:rsid w:val="00502510"/>
    <w:rsid w:val="00503AFA"/>
    <w:rsid w:val="00505098"/>
    <w:rsid w:val="005144E1"/>
    <w:rsid w:val="0052738D"/>
    <w:rsid w:val="00534B2A"/>
    <w:rsid w:val="0054694C"/>
    <w:rsid w:val="00557BD9"/>
    <w:rsid w:val="00564BB4"/>
    <w:rsid w:val="00577E99"/>
    <w:rsid w:val="00591276"/>
    <w:rsid w:val="005A428B"/>
    <w:rsid w:val="005B29FF"/>
    <w:rsid w:val="005C1E13"/>
    <w:rsid w:val="005C6C3F"/>
    <w:rsid w:val="005D1C3A"/>
    <w:rsid w:val="005D6703"/>
    <w:rsid w:val="005F04B2"/>
    <w:rsid w:val="005F1298"/>
    <w:rsid w:val="005F2133"/>
    <w:rsid w:val="00623129"/>
    <w:rsid w:val="006237B8"/>
    <w:rsid w:val="006264F4"/>
    <w:rsid w:val="00630851"/>
    <w:rsid w:val="006376B2"/>
    <w:rsid w:val="00640BE0"/>
    <w:rsid w:val="00644248"/>
    <w:rsid w:val="0067601D"/>
    <w:rsid w:val="00685AEA"/>
    <w:rsid w:val="00694875"/>
    <w:rsid w:val="006A2C44"/>
    <w:rsid w:val="006B5FD5"/>
    <w:rsid w:val="006C4259"/>
    <w:rsid w:val="006D1D0D"/>
    <w:rsid w:val="006E267C"/>
    <w:rsid w:val="006F2B95"/>
    <w:rsid w:val="006F7FD9"/>
    <w:rsid w:val="007017C6"/>
    <w:rsid w:val="007041CD"/>
    <w:rsid w:val="007112F5"/>
    <w:rsid w:val="00712FBB"/>
    <w:rsid w:val="00727A82"/>
    <w:rsid w:val="00727FCD"/>
    <w:rsid w:val="00742D89"/>
    <w:rsid w:val="0074499B"/>
    <w:rsid w:val="007519AC"/>
    <w:rsid w:val="00756EB4"/>
    <w:rsid w:val="00763D4E"/>
    <w:rsid w:val="00773EDE"/>
    <w:rsid w:val="00790DDA"/>
    <w:rsid w:val="00794254"/>
    <w:rsid w:val="007B3A6F"/>
    <w:rsid w:val="007B54D8"/>
    <w:rsid w:val="007B638C"/>
    <w:rsid w:val="007D19F0"/>
    <w:rsid w:val="007D2525"/>
    <w:rsid w:val="007E3B91"/>
    <w:rsid w:val="007E4D63"/>
    <w:rsid w:val="007F4B74"/>
    <w:rsid w:val="007F5F25"/>
    <w:rsid w:val="00806438"/>
    <w:rsid w:val="00813B82"/>
    <w:rsid w:val="008246A1"/>
    <w:rsid w:val="00831D5E"/>
    <w:rsid w:val="00844FF8"/>
    <w:rsid w:val="00845E30"/>
    <w:rsid w:val="00850372"/>
    <w:rsid w:val="00854894"/>
    <w:rsid w:val="00871F76"/>
    <w:rsid w:val="008740E2"/>
    <w:rsid w:val="008961AD"/>
    <w:rsid w:val="008A1811"/>
    <w:rsid w:val="008A53F7"/>
    <w:rsid w:val="008B0661"/>
    <w:rsid w:val="008C26C6"/>
    <w:rsid w:val="008D0C48"/>
    <w:rsid w:val="008D1455"/>
    <w:rsid w:val="008D3BEC"/>
    <w:rsid w:val="008F257F"/>
    <w:rsid w:val="008F69AE"/>
    <w:rsid w:val="009513D9"/>
    <w:rsid w:val="00966981"/>
    <w:rsid w:val="009964F7"/>
    <w:rsid w:val="009A25D2"/>
    <w:rsid w:val="009A36DF"/>
    <w:rsid w:val="009B45E1"/>
    <w:rsid w:val="009B564B"/>
    <w:rsid w:val="009B5B5C"/>
    <w:rsid w:val="009C123D"/>
    <w:rsid w:val="009D6830"/>
    <w:rsid w:val="009E2804"/>
    <w:rsid w:val="009E4A3E"/>
    <w:rsid w:val="009F26A6"/>
    <w:rsid w:val="009F3603"/>
    <w:rsid w:val="009F5904"/>
    <w:rsid w:val="00A12EC8"/>
    <w:rsid w:val="00A1300E"/>
    <w:rsid w:val="00A3137E"/>
    <w:rsid w:val="00A44F11"/>
    <w:rsid w:val="00A53E31"/>
    <w:rsid w:val="00A645B5"/>
    <w:rsid w:val="00A650F6"/>
    <w:rsid w:val="00A73532"/>
    <w:rsid w:val="00A801C6"/>
    <w:rsid w:val="00A80903"/>
    <w:rsid w:val="00A814E9"/>
    <w:rsid w:val="00A94D0E"/>
    <w:rsid w:val="00AA42D4"/>
    <w:rsid w:val="00AC4E88"/>
    <w:rsid w:val="00AF178A"/>
    <w:rsid w:val="00AF64DC"/>
    <w:rsid w:val="00B1282C"/>
    <w:rsid w:val="00B135BA"/>
    <w:rsid w:val="00B15763"/>
    <w:rsid w:val="00B44679"/>
    <w:rsid w:val="00B44C68"/>
    <w:rsid w:val="00B561A3"/>
    <w:rsid w:val="00B60721"/>
    <w:rsid w:val="00B66018"/>
    <w:rsid w:val="00B66581"/>
    <w:rsid w:val="00B723AC"/>
    <w:rsid w:val="00B92BF3"/>
    <w:rsid w:val="00B948EC"/>
    <w:rsid w:val="00BB65A9"/>
    <w:rsid w:val="00BC115C"/>
    <w:rsid w:val="00BC38FC"/>
    <w:rsid w:val="00BD3F7B"/>
    <w:rsid w:val="00BF0E93"/>
    <w:rsid w:val="00BF4C13"/>
    <w:rsid w:val="00C06CBC"/>
    <w:rsid w:val="00C249C3"/>
    <w:rsid w:val="00C40C47"/>
    <w:rsid w:val="00C46398"/>
    <w:rsid w:val="00C52F76"/>
    <w:rsid w:val="00C540B6"/>
    <w:rsid w:val="00C5755F"/>
    <w:rsid w:val="00C6257B"/>
    <w:rsid w:val="00C64AF3"/>
    <w:rsid w:val="00C8503B"/>
    <w:rsid w:val="00CA0EB6"/>
    <w:rsid w:val="00CB2B51"/>
    <w:rsid w:val="00CB3751"/>
    <w:rsid w:val="00D0278E"/>
    <w:rsid w:val="00D105B9"/>
    <w:rsid w:val="00D25719"/>
    <w:rsid w:val="00D27862"/>
    <w:rsid w:val="00D3059A"/>
    <w:rsid w:val="00D318C2"/>
    <w:rsid w:val="00D549EC"/>
    <w:rsid w:val="00D55FFA"/>
    <w:rsid w:val="00D626EC"/>
    <w:rsid w:val="00D7716C"/>
    <w:rsid w:val="00D8359B"/>
    <w:rsid w:val="00D857AE"/>
    <w:rsid w:val="00D95C19"/>
    <w:rsid w:val="00DC2750"/>
    <w:rsid w:val="00DC32B9"/>
    <w:rsid w:val="00DD64BC"/>
    <w:rsid w:val="00DF49D5"/>
    <w:rsid w:val="00E02D8D"/>
    <w:rsid w:val="00E03FA1"/>
    <w:rsid w:val="00E075D1"/>
    <w:rsid w:val="00E13488"/>
    <w:rsid w:val="00E24528"/>
    <w:rsid w:val="00E322DD"/>
    <w:rsid w:val="00E32F3E"/>
    <w:rsid w:val="00E3722F"/>
    <w:rsid w:val="00E46163"/>
    <w:rsid w:val="00E546A4"/>
    <w:rsid w:val="00E57C59"/>
    <w:rsid w:val="00E80108"/>
    <w:rsid w:val="00E961AD"/>
    <w:rsid w:val="00EB7C91"/>
    <w:rsid w:val="00EC5366"/>
    <w:rsid w:val="00F00B62"/>
    <w:rsid w:val="00F224FC"/>
    <w:rsid w:val="00F34862"/>
    <w:rsid w:val="00F34C80"/>
    <w:rsid w:val="00F36637"/>
    <w:rsid w:val="00F467CA"/>
    <w:rsid w:val="00F51B29"/>
    <w:rsid w:val="00F51D59"/>
    <w:rsid w:val="00F52945"/>
    <w:rsid w:val="00F601A6"/>
    <w:rsid w:val="00F93256"/>
    <w:rsid w:val="00FA1A6B"/>
    <w:rsid w:val="00FA2D9A"/>
    <w:rsid w:val="00FA3F3D"/>
    <w:rsid w:val="00FB7637"/>
    <w:rsid w:val="00FE236A"/>
    <w:rsid w:val="00FF4E55"/>
    <w:rsid w:val="00FF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54F4D"/>
  <w15:docId w15:val="{B5B763C9-6FFA-413B-8B31-FB324419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basedOn w:val="DefaultParagraphFont"/>
    <w:link w:val="Header"/>
    <w:uiPriority w:val="99"/>
    <w:semiHidden/>
    <w:locked/>
    <w:rsid w:val="000A532A"/>
    <w:rPr>
      <w:rFonts w:cs="Times New Roman"/>
      <w:sz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basedOn w:val="DefaultParagraphFont"/>
    <w:link w:val="Footer"/>
    <w:uiPriority w:val="99"/>
    <w:semiHidden/>
    <w:locked/>
    <w:rsid w:val="000A532A"/>
    <w:rPr>
      <w:rFonts w:cs="Times New Roman"/>
      <w:sz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44679"/>
    <w:rPr>
      <w:rFonts w:ascii="Lucida Grande" w:hAnsi="Lucida Grande" w:cs="Times New Roman"/>
      <w:sz w:val="18"/>
    </w:rPr>
  </w:style>
  <w:style w:type="paragraph" w:styleId="NormalWeb">
    <w:name w:val="Normal (Web)"/>
    <w:basedOn w:val="Normal"/>
    <w:uiPriority w:val="99"/>
    <w:rsid w:val="007D19F0"/>
    <w:pPr>
      <w:spacing w:before="100" w:beforeAutospacing="1" w:after="100" w:afterAutospacing="1"/>
    </w:pPr>
  </w:style>
  <w:style w:type="character" w:styleId="FollowedHyperlink">
    <w:name w:val="FollowedHyperlink"/>
    <w:basedOn w:val="DefaultParagraphFont"/>
    <w:uiPriority w:val="99"/>
    <w:rsid w:val="002A4BC0"/>
    <w:rPr>
      <w:rFonts w:cs="Times New Roman"/>
      <w:color w:val="800080"/>
      <w:u w:val="single"/>
    </w:rPr>
  </w:style>
  <w:style w:type="table" w:styleId="TableGrid">
    <w:name w:val="Table Grid"/>
    <w:basedOn w:val="TableNormal"/>
    <w:uiPriority w:val="99"/>
    <w:locked/>
    <w:rsid w:val="005C6C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6703"/>
    <w:rPr>
      <w:color w:val="808080"/>
    </w:rPr>
  </w:style>
  <w:style w:type="paragraph" w:customStyle="1" w:styleId="Default">
    <w:name w:val="Default"/>
    <w:uiPriority w:val="99"/>
    <w:rsid w:val="002258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762268">
      <w:marLeft w:val="0"/>
      <w:marRight w:val="0"/>
      <w:marTop w:val="0"/>
      <w:marBottom w:val="0"/>
      <w:divBdr>
        <w:top w:val="none" w:sz="0" w:space="0" w:color="auto"/>
        <w:left w:val="none" w:sz="0" w:space="0" w:color="auto"/>
        <w:bottom w:val="none" w:sz="0" w:space="0" w:color="auto"/>
        <w:right w:val="none" w:sz="0" w:space="0" w:color="auto"/>
      </w:divBdr>
    </w:div>
    <w:div w:id="1479762269">
      <w:marLeft w:val="0"/>
      <w:marRight w:val="0"/>
      <w:marTop w:val="0"/>
      <w:marBottom w:val="0"/>
      <w:divBdr>
        <w:top w:val="none" w:sz="0" w:space="0" w:color="auto"/>
        <w:left w:val="none" w:sz="0" w:space="0" w:color="auto"/>
        <w:bottom w:val="none" w:sz="0" w:space="0" w:color="auto"/>
        <w:right w:val="none" w:sz="0" w:space="0" w:color="auto"/>
      </w:divBdr>
    </w:div>
    <w:div w:id="1479762270">
      <w:marLeft w:val="0"/>
      <w:marRight w:val="0"/>
      <w:marTop w:val="0"/>
      <w:marBottom w:val="0"/>
      <w:divBdr>
        <w:top w:val="none" w:sz="0" w:space="0" w:color="auto"/>
        <w:left w:val="none" w:sz="0" w:space="0" w:color="auto"/>
        <w:bottom w:val="none" w:sz="0" w:space="0" w:color="auto"/>
        <w:right w:val="none" w:sz="0" w:space="0" w:color="auto"/>
      </w:divBdr>
    </w:div>
    <w:div w:id="1479762271">
      <w:marLeft w:val="0"/>
      <w:marRight w:val="0"/>
      <w:marTop w:val="0"/>
      <w:marBottom w:val="0"/>
      <w:divBdr>
        <w:top w:val="none" w:sz="0" w:space="0" w:color="auto"/>
        <w:left w:val="none" w:sz="0" w:space="0" w:color="auto"/>
        <w:bottom w:val="none" w:sz="0" w:space="0" w:color="auto"/>
        <w:right w:val="none" w:sz="0" w:space="0" w:color="auto"/>
      </w:divBdr>
    </w:div>
    <w:div w:id="1479762272">
      <w:marLeft w:val="0"/>
      <w:marRight w:val="0"/>
      <w:marTop w:val="0"/>
      <w:marBottom w:val="0"/>
      <w:divBdr>
        <w:top w:val="none" w:sz="0" w:space="0" w:color="auto"/>
        <w:left w:val="none" w:sz="0" w:space="0" w:color="auto"/>
        <w:bottom w:val="none" w:sz="0" w:space="0" w:color="auto"/>
        <w:right w:val="none" w:sz="0" w:space="0" w:color="auto"/>
      </w:divBdr>
    </w:div>
    <w:div w:id="1479762273">
      <w:marLeft w:val="0"/>
      <w:marRight w:val="0"/>
      <w:marTop w:val="0"/>
      <w:marBottom w:val="0"/>
      <w:divBdr>
        <w:top w:val="none" w:sz="0" w:space="0" w:color="auto"/>
        <w:left w:val="none" w:sz="0" w:space="0" w:color="auto"/>
        <w:bottom w:val="none" w:sz="0" w:space="0" w:color="auto"/>
        <w:right w:val="none" w:sz="0" w:space="0" w:color="auto"/>
      </w:divBdr>
    </w:div>
    <w:div w:id="1479762274">
      <w:marLeft w:val="0"/>
      <w:marRight w:val="0"/>
      <w:marTop w:val="0"/>
      <w:marBottom w:val="0"/>
      <w:divBdr>
        <w:top w:val="none" w:sz="0" w:space="0" w:color="auto"/>
        <w:left w:val="none" w:sz="0" w:space="0" w:color="auto"/>
        <w:bottom w:val="none" w:sz="0" w:space="0" w:color="auto"/>
        <w:right w:val="none" w:sz="0" w:space="0" w:color="auto"/>
      </w:divBdr>
    </w:div>
    <w:div w:id="1479762275">
      <w:marLeft w:val="0"/>
      <w:marRight w:val="0"/>
      <w:marTop w:val="0"/>
      <w:marBottom w:val="0"/>
      <w:divBdr>
        <w:top w:val="none" w:sz="0" w:space="0" w:color="auto"/>
        <w:left w:val="none" w:sz="0" w:space="0" w:color="auto"/>
        <w:bottom w:val="none" w:sz="0" w:space="0" w:color="auto"/>
        <w:right w:val="none" w:sz="0" w:space="0" w:color="auto"/>
      </w:divBdr>
    </w:div>
    <w:div w:id="1479762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8.bin"/><Relationship Id="rId10" Type="http://schemas.openxmlformats.org/officeDocument/2006/relationships/oleObject" Target="embeddings/oleObject1.bin"/><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Lindsey Gallas</cp:lastModifiedBy>
  <cp:revision>2</cp:revision>
  <cp:lastPrinted>2019-11-25T15:08:00Z</cp:lastPrinted>
  <dcterms:created xsi:type="dcterms:W3CDTF">2020-10-13T18:11:00Z</dcterms:created>
  <dcterms:modified xsi:type="dcterms:W3CDTF">2020-10-13T18:11:00Z</dcterms:modified>
</cp:coreProperties>
</file>